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7B" w:rsidRPr="00644573" w:rsidRDefault="00EB347B" w:rsidP="00EB347B">
      <w:pPr>
        <w:pStyle w:val="Standard"/>
        <w:ind w:firstLine="708"/>
        <w:jc w:val="center"/>
        <w:rPr>
          <w:b/>
          <w:sz w:val="24"/>
          <w:szCs w:val="24"/>
        </w:rPr>
      </w:pPr>
      <w:r w:rsidRPr="00644573">
        <w:rPr>
          <w:b/>
          <w:sz w:val="24"/>
          <w:szCs w:val="24"/>
        </w:rPr>
        <w:t>ИЗВЕЩЕНИЕ О ПРОВЕДЕНИИ</w:t>
      </w:r>
    </w:p>
    <w:p w:rsidR="00EB347B" w:rsidRPr="00644573" w:rsidRDefault="00EB347B" w:rsidP="00EB347B">
      <w:pPr>
        <w:pStyle w:val="Standard"/>
        <w:ind w:firstLine="708"/>
        <w:jc w:val="center"/>
        <w:rPr>
          <w:b/>
          <w:sz w:val="24"/>
          <w:szCs w:val="24"/>
        </w:rPr>
      </w:pPr>
      <w:r w:rsidRPr="00644573">
        <w:rPr>
          <w:b/>
          <w:sz w:val="24"/>
          <w:szCs w:val="24"/>
        </w:rPr>
        <w:t>ОТКРЫТОГО АУКЦИОНА</w:t>
      </w:r>
    </w:p>
    <w:p w:rsidR="00EB347B" w:rsidRPr="00644573" w:rsidRDefault="00EB347B" w:rsidP="00EB347B">
      <w:pPr>
        <w:pStyle w:val="Standard"/>
        <w:ind w:firstLine="708"/>
        <w:jc w:val="center"/>
        <w:rPr>
          <w:b/>
          <w:sz w:val="24"/>
          <w:szCs w:val="24"/>
        </w:rPr>
      </w:pPr>
    </w:p>
    <w:p w:rsidR="009B0407" w:rsidRPr="00B62425" w:rsidRDefault="003A2CEA" w:rsidP="00523C9E">
      <w:pPr>
        <w:spacing w:line="288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</w:t>
      </w:r>
      <w:r w:rsidR="00EB347B"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Подгородне-Покровский </w:t>
      </w:r>
      <w:r w:rsidR="006804E1"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  <w:r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Оренбургский район</w:t>
      </w:r>
      <w:r w:rsidR="006804E1"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3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  <w:r w:rsidR="009B0407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</w:t>
      </w:r>
      <w:r w:rsidR="009B0407" w:rsidRPr="00B62425">
        <w:rPr>
          <w:sz w:val="24"/>
          <w:szCs w:val="24"/>
        </w:rPr>
        <w:t xml:space="preserve"> статьями  39.11, 39.12 Земельного кодекса Российской Федерации, статьей 447 Гражданского кодекса Российской Федерации, Законом Оренбургской области «О порядке управления земельными ресурсами на территории Оренбургской области», руководствуясь Уставом муниципального образования </w:t>
      </w:r>
      <w:r w:rsidR="003C758E" w:rsidRPr="00B62425">
        <w:rPr>
          <w:sz w:val="24"/>
          <w:szCs w:val="24"/>
        </w:rPr>
        <w:t xml:space="preserve">Подгородне-Покровский </w:t>
      </w:r>
      <w:r w:rsidR="009B0407" w:rsidRPr="00B62425">
        <w:rPr>
          <w:sz w:val="24"/>
          <w:szCs w:val="24"/>
        </w:rPr>
        <w:t xml:space="preserve"> сельсовет Оренбургского района Оренбургской области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407" w:rsidRPr="00B62425">
        <w:rPr>
          <w:sz w:val="24"/>
          <w:szCs w:val="24"/>
        </w:rPr>
        <w:t>Положением «О порядке организации и проведения торгов (аукционов) в отношении земельных участков на территории</w:t>
      </w:r>
      <w:proofErr w:type="gramEnd"/>
      <w:r w:rsidR="009B0407" w:rsidRPr="00B62425">
        <w:rPr>
          <w:sz w:val="24"/>
          <w:szCs w:val="24"/>
        </w:rPr>
        <w:t xml:space="preserve"> муниципального образования Подгородне-Покровский сельсовет Оренбургского района Оренбургской области», утвержденного решением Совета депутатов муниципального образования   Подгородне-Покровский сельсовет Оренбургского района Оренбургской области</w:t>
      </w:r>
      <w:r w:rsidR="007570D3">
        <w:rPr>
          <w:sz w:val="24"/>
          <w:szCs w:val="24"/>
        </w:rPr>
        <w:t xml:space="preserve">               </w:t>
      </w:r>
      <w:r w:rsidR="009B0407" w:rsidRPr="00B62425">
        <w:rPr>
          <w:sz w:val="24"/>
          <w:szCs w:val="24"/>
        </w:rPr>
        <w:t xml:space="preserve"> № 228 от 05.05.2015года, </w:t>
      </w:r>
      <w:r w:rsidR="009B0407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7570D3"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354-п   </w:t>
      </w:r>
      <w:r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D3"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16.06.2015г</w:t>
      </w:r>
      <w:r w:rsid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ода  </w:t>
      </w:r>
      <w:r w:rsidR="00EB347B" w:rsidRPr="007570D3"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r w:rsidR="009B0407" w:rsidRPr="007570D3">
        <w:rPr>
          <w:rFonts w:ascii="Times New Roman" w:hAnsi="Times New Roman" w:cs="Times New Roman"/>
          <w:b/>
          <w:sz w:val="24"/>
          <w:szCs w:val="24"/>
        </w:rPr>
        <w:t xml:space="preserve">24 июля 2015 года  </w:t>
      </w:r>
      <w:r w:rsidR="00EB347B" w:rsidRPr="007570D3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</w:t>
      </w:r>
      <w:r w:rsidR="009B0407"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договоров аренды и </w:t>
      </w:r>
      <w:r w:rsidR="009B0407" w:rsidRPr="0075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7B" w:rsidRPr="007570D3">
        <w:rPr>
          <w:rFonts w:ascii="Times New Roman" w:hAnsi="Times New Roman" w:cs="Times New Roman"/>
          <w:b/>
          <w:sz w:val="24"/>
          <w:szCs w:val="24"/>
        </w:rPr>
        <w:t xml:space="preserve">продаже в собственность земельных участков </w:t>
      </w:r>
      <w:r w:rsidR="009B0407" w:rsidRPr="007570D3">
        <w:rPr>
          <w:rFonts w:ascii="Times New Roman" w:hAnsi="Times New Roman" w:cs="Times New Roman"/>
          <w:b/>
          <w:sz w:val="24"/>
          <w:szCs w:val="24"/>
        </w:rPr>
        <w:t>на территории Подгородне-Покровского сельсовета</w:t>
      </w:r>
      <w:r w:rsidR="00EB347B" w:rsidRPr="00B62425">
        <w:rPr>
          <w:rFonts w:ascii="Times New Roman" w:hAnsi="Times New Roman" w:cs="Times New Roman"/>
          <w:sz w:val="24"/>
          <w:szCs w:val="24"/>
        </w:rPr>
        <w:t>»</w:t>
      </w:r>
      <w:r w:rsidR="009B0407" w:rsidRPr="00B6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7A" w:rsidRPr="00B62425" w:rsidRDefault="003A2CEA" w:rsidP="00523C9E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</w:t>
      </w:r>
      <w:r w:rsidRPr="007570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 </w:t>
      </w:r>
      <w:r w:rsidR="003C758E"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24.07.2015</w:t>
      </w:r>
      <w:r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44573"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573" w:rsidRPr="007570D3">
        <w:rPr>
          <w:rFonts w:ascii="Times New Roman" w:hAnsi="Times New Roman" w:cs="Times New Roman"/>
          <w:b/>
          <w:sz w:val="24"/>
          <w:szCs w:val="24"/>
        </w:rPr>
        <w:t>10ч. 00</w:t>
      </w:r>
      <w:r w:rsidR="0075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73" w:rsidRPr="007570D3">
        <w:rPr>
          <w:rFonts w:ascii="Times New Roman" w:hAnsi="Times New Roman" w:cs="Times New Roman"/>
          <w:b/>
          <w:sz w:val="24"/>
          <w:szCs w:val="24"/>
        </w:rPr>
        <w:t>мин. местного времени</w:t>
      </w:r>
      <w:r w:rsidRPr="00757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58E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аренды и </w:t>
      </w:r>
      <w:r w:rsidR="00DB47DC" w:rsidRPr="00B62425">
        <w:rPr>
          <w:rFonts w:ascii="Times New Roman" w:hAnsi="Times New Roman" w:cs="Times New Roman"/>
          <w:sz w:val="24"/>
          <w:szCs w:val="24"/>
        </w:rPr>
        <w:t xml:space="preserve"> </w:t>
      </w:r>
      <w:r w:rsidR="003C758E" w:rsidRPr="00B62425">
        <w:rPr>
          <w:rFonts w:ascii="Times New Roman" w:hAnsi="Times New Roman" w:cs="Times New Roman"/>
          <w:sz w:val="24"/>
          <w:szCs w:val="24"/>
        </w:rPr>
        <w:t>продаже в собственность земельных участков на территории Подгородне-Покровского сельсовета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87A" w:rsidRDefault="007418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04D10" w:rsidRDefault="00604D10" w:rsidP="00523C9E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4D10" w:rsidSect="00604D10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249"/>
        <w:gridCol w:w="991"/>
        <w:gridCol w:w="2976"/>
        <w:gridCol w:w="1559"/>
        <w:gridCol w:w="567"/>
        <w:gridCol w:w="1701"/>
        <w:gridCol w:w="1985"/>
        <w:gridCol w:w="992"/>
        <w:gridCol w:w="1276"/>
        <w:gridCol w:w="1515"/>
        <w:gridCol w:w="44"/>
        <w:gridCol w:w="1090"/>
        <w:gridCol w:w="47"/>
      </w:tblGrid>
      <w:tr w:rsidR="0074187A" w:rsidRPr="00604D10" w:rsidTr="00604D10"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/Н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Номера лотов</w:t>
            </w:r>
          </w:p>
        </w:tc>
        <w:tc>
          <w:tcPr>
            <w:tcW w:w="2976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участка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1985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Категория/ наличие ограничений и обременений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права/срок аренды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74187A" w:rsidP="00C25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Первоначальный размер 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ежегодной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арендной платы / 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первоначальный размер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выкупной 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стоимости</w:t>
            </w:r>
            <w:r w:rsidR="00C25DF9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согласно Отчетам об оценке рыночной стоимости от 08.06.2015г.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187A" w:rsidRPr="001563D9" w:rsidRDefault="00D63C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Шаг аукциона</w:t>
            </w:r>
          </w:p>
          <w:p w:rsidR="00FB1F1D" w:rsidRPr="001563D9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(3 %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начального размера</w:t>
            </w:r>
            <w:r w:rsidRP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адаток</w:t>
            </w:r>
          </w:p>
          <w:p w:rsidR="00FB1F1D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в размере 50 % от начального размера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61BD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2976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авловка,ул.Просторная</w:t>
            </w:r>
            <w:proofErr w:type="spell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участок № 13</w:t>
            </w:r>
          </w:p>
        </w:tc>
        <w:tc>
          <w:tcPr>
            <w:tcW w:w="1559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56:21:1802001:2434</w:t>
            </w:r>
          </w:p>
        </w:tc>
        <w:tc>
          <w:tcPr>
            <w:tcW w:w="567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</w:t>
            </w:r>
            <w:r w:rsid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ивидуальное жилищное строитель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(малоэтажная жилая застройка)</w:t>
            </w:r>
          </w:p>
        </w:tc>
        <w:tc>
          <w:tcPr>
            <w:tcW w:w="1985" w:type="dxa"/>
          </w:tcPr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Земли населенных </w:t>
            </w:r>
            <w:r w:rsidRPr="00604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пунктов/ </w:t>
            </w:r>
            <w:r w:rsidR="00C4187C" w:rsidRPr="00604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охранная зона </w:t>
            </w:r>
            <w:r w:rsidRPr="00604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ГРП – 235м2</w:t>
            </w:r>
          </w:p>
        </w:tc>
        <w:tc>
          <w:tcPr>
            <w:tcW w:w="992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/ 3 года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2</w:t>
            </w:r>
          </w:p>
        </w:tc>
        <w:tc>
          <w:tcPr>
            <w:tcW w:w="2976" w:type="dxa"/>
          </w:tcPr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A54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пер. Алмазный, участок № 715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56:21:1801002:3096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1701" w:type="dxa"/>
          </w:tcPr>
          <w:p w:rsidR="0074187A" w:rsidRPr="00604D10" w:rsidRDefault="0074187A" w:rsidP="004B59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985" w:type="dxa"/>
          </w:tcPr>
          <w:p w:rsidR="0074187A" w:rsidRPr="00604D10" w:rsidRDefault="0074187A" w:rsidP="00D63C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ограничения и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обременени</w:t>
            </w:r>
            <w:r w:rsidR="00D63CFC"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отсутствуют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/ 3 года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3</w:t>
            </w:r>
          </w:p>
        </w:tc>
        <w:tc>
          <w:tcPr>
            <w:tcW w:w="2976" w:type="dxa"/>
          </w:tcPr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улица Российская, участок № 735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56:21:1801002:3093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/ 3 года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4</w:t>
            </w:r>
          </w:p>
        </w:tc>
        <w:tc>
          <w:tcPr>
            <w:tcW w:w="2976" w:type="dxa"/>
          </w:tcPr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1563D9" w:rsidRDefault="0074187A" w:rsidP="001563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пер. Алмазный, участок № 71</w:t>
            </w:r>
            <w:r w:rsid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56:21:1801002:3104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225500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5</w:t>
            </w:r>
          </w:p>
        </w:tc>
        <w:tc>
          <w:tcPr>
            <w:tcW w:w="2976" w:type="dxa"/>
          </w:tcPr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Оренбургский район, Подгородне-Покровский сельсовет, </w:t>
            </w:r>
          </w:p>
          <w:p w:rsidR="0074187A" w:rsidRPr="001563D9" w:rsidRDefault="0074187A" w:rsidP="004B5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</w:t>
            </w:r>
            <w:r w:rsid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пер. Алмазный, участок № 71</w:t>
            </w:r>
            <w:r w:rsid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56:21:1801002:3106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индивидуального жилищного строительства и ведения личного подсобного хозяйства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Земли населенных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450 000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458C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225000</w:t>
            </w:r>
          </w:p>
          <w:p w:rsidR="00A9458C" w:rsidRPr="00604D10" w:rsidRDefault="00A945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9458C" w:rsidRPr="00604D10" w:rsidRDefault="00A945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 № 6 </w:t>
            </w:r>
          </w:p>
        </w:tc>
        <w:tc>
          <w:tcPr>
            <w:tcW w:w="2976" w:type="dxa"/>
          </w:tcPr>
          <w:p w:rsidR="0074187A" w:rsidRPr="00604D10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1563D9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с.Подгородняя Покровка,</w:t>
            </w:r>
            <w:r w:rsid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 Российская, участок № 73</w:t>
            </w:r>
            <w:r w:rsidR="001563D9" w:rsidRPr="00156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56:21:1801002:3098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7</w:t>
            </w:r>
          </w:p>
        </w:tc>
        <w:tc>
          <w:tcPr>
            <w:tcW w:w="2976" w:type="dxa"/>
          </w:tcPr>
          <w:p w:rsidR="0074187A" w:rsidRPr="00604D10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5622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Промышленный квартал, участок № 22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56:21:1804002:42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организации пчеловодства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8</w:t>
            </w:r>
          </w:p>
        </w:tc>
        <w:tc>
          <w:tcPr>
            <w:tcW w:w="2976" w:type="dxa"/>
          </w:tcPr>
          <w:p w:rsidR="0074187A" w:rsidRPr="00604D10" w:rsidRDefault="0074187A" w:rsidP="00B51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B51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B51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расположен  в юго-восточной части кадастрового квартала 56:21:1804002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56:21:1804002:39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</w:t>
            </w:r>
          </w:p>
        </w:tc>
        <w:tc>
          <w:tcPr>
            <w:tcW w:w="1701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размещение стоянки снегоуборочных и иных машин</w:t>
            </w:r>
          </w:p>
        </w:tc>
        <w:tc>
          <w:tcPr>
            <w:tcW w:w="1985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Земли населенна пунктов/ расположен в зоне с особыми условиями использования территории – санитарно-защитная зона действующего полигона бытовых отходов, капитальное строительство 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–з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апрещено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Calibri" w:eastAsia="Calibri" w:hAnsi="Calibri" w:cs="Times New Roman"/>
                <w:sz w:val="18"/>
                <w:szCs w:val="18"/>
              </w:rPr>
              <w:t>415 000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207500</w:t>
            </w:r>
          </w:p>
        </w:tc>
      </w:tr>
      <w:tr w:rsidR="0074187A" w:rsidRPr="00604D10" w:rsidTr="00604D10">
        <w:trPr>
          <w:gridAfter w:val="1"/>
          <w:wAfter w:w="47" w:type="dxa"/>
        </w:trPr>
        <w:tc>
          <w:tcPr>
            <w:tcW w:w="24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9</w:t>
            </w:r>
          </w:p>
        </w:tc>
        <w:tc>
          <w:tcPr>
            <w:tcW w:w="2976" w:type="dxa"/>
          </w:tcPr>
          <w:p w:rsidR="0074187A" w:rsidRPr="00604D10" w:rsidRDefault="0074187A" w:rsidP="00741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74187A" w:rsidRPr="00604D10" w:rsidRDefault="0074187A" w:rsidP="00741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74187A" w:rsidRPr="00604D10" w:rsidRDefault="0074187A" w:rsidP="00741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улица Школьная, дом № 12 «А»</w:t>
            </w:r>
          </w:p>
        </w:tc>
        <w:tc>
          <w:tcPr>
            <w:tcW w:w="1559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56:21:1801004:1329</w:t>
            </w:r>
          </w:p>
        </w:tc>
        <w:tc>
          <w:tcPr>
            <w:tcW w:w="567" w:type="dxa"/>
          </w:tcPr>
          <w:p w:rsidR="0074187A" w:rsidRPr="00604D10" w:rsidRDefault="007418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701" w:type="dxa"/>
          </w:tcPr>
          <w:p w:rsidR="00110704" w:rsidRPr="00604D10" w:rsidRDefault="0074187A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целей не связанных со строительством </w:t>
            </w:r>
          </w:p>
          <w:p w:rsidR="0074187A" w:rsidRPr="00604D10" w:rsidRDefault="0074187A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огородничество)</w:t>
            </w:r>
          </w:p>
        </w:tc>
        <w:tc>
          <w:tcPr>
            <w:tcW w:w="1985" w:type="dxa"/>
          </w:tcPr>
          <w:p w:rsidR="0074187A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74187A" w:rsidRPr="00604D10" w:rsidRDefault="0074187A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74187A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54500</w:t>
            </w:r>
          </w:p>
        </w:tc>
        <w:tc>
          <w:tcPr>
            <w:tcW w:w="1515" w:type="dxa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87A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27250</w:t>
            </w:r>
          </w:p>
        </w:tc>
      </w:tr>
      <w:tr w:rsidR="00110704" w:rsidRPr="00604D10" w:rsidTr="00604D10">
        <w:tc>
          <w:tcPr>
            <w:tcW w:w="24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10</w:t>
            </w:r>
          </w:p>
        </w:tc>
        <w:tc>
          <w:tcPr>
            <w:tcW w:w="2976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авловка, ул. Самарская, участок № 31 «А»</w:t>
            </w:r>
          </w:p>
        </w:tc>
        <w:tc>
          <w:tcPr>
            <w:tcW w:w="155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56:21:1802001:2310</w:t>
            </w:r>
          </w:p>
        </w:tc>
        <w:tc>
          <w:tcPr>
            <w:tcW w:w="567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целей не связанных со строительством </w:t>
            </w:r>
          </w:p>
          <w:p w:rsidR="00110704" w:rsidRPr="00604D10" w:rsidRDefault="00110704" w:rsidP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огородничество)</w:t>
            </w:r>
          </w:p>
        </w:tc>
        <w:tc>
          <w:tcPr>
            <w:tcW w:w="1985" w:type="dxa"/>
          </w:tcPr>
          <w:p w:rsidR="00110704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110704" w:rsidRPr="00604D10" w:rsidRDefault="00110704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110704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37000</w:t>
            </w:r>
          </w:p>
        </w:tc>
        <w:tc>
          <w:tcPr>
            <w:tcW w:w="1515" w:type="dxa"/>
            <w:shd w:val="clear" w:color="auto" w:fill="auto"/>
          </w:tcPr>
          <w:p w:rsidR="00110704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110704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18500</w:t>
            </w:r>
          </w:p>
        </w:tc>
      </w:tr>
      <w:tr w:rsidR="00110704" w:rsidRPr="00604D10" w:rsidTr="00604D10">
        <w:tc>
          <w:tcPr>
            <w:tcW w:w="24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 № 11</w:t>
            </w:r>
          </w:p>
        </w:tc>
        <w:tc>
          <w:tcPr>
            <w:tcW w:w="2976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Оренбургский район, Подгородне-Покровский сельсовет, 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одгородняя Покровка, улица Азовская, участок № 4 «А» </w:t>
            </w:r>
          </w:p>
        </w:tc>
        <w:tc>
          <w:tcPr>
            <w:tcW w:w="155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56:21:1801003:1148</w:t>
            </w:r>
          </w:p>
        </w:tc>
        <w:tc>
          <w:tcPr>
            <w:tcW w:w="567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целей не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связанных со строительством 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огородничество)</w:t>
            </w:r>
          </w:p>
        </w:tc>
        <w:tc>
          <w:tcPr>
            <w:tcW w:w="1985" w:type="dxa"/>
          </w:tcPr>
          <w:p w:rsidR="00110704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Земли населенных 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пунктов/ограничения и обременения отсутствуют</w:t>
            </w:r>
          </w:p>
        </w:tc>
        <w:tc>
          <w:tcPr>
            <w:tcW w:w="992" w:type="dxa"/>
          </w:tcPr>
          <w:p w:rsidR="00110704" w:rsidRPr="00604D10" w:rsidRDefault="00110704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</w:t>
            </w: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ность</w:t>
            </w:r>
          </w:p>
        </w:tc>
        <w:tc>
          <w:tcPr>
            <w:tcW w:w="1276" w:type="dxa"/>
            <w:shd w:val="clear" w:color="auto" w:fill="auto"/>
          </w:tcPr>
          <w:p w:rsidR="00110704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106000</w:t>
            </w:r>
          </w:p>
        </w:tc>
        <w:tc>
          <w:tcPr>
            <w:tcW w:w="1515" w:type="dxa"/>
            <w:shd w:val="clear" w:color="auto" w:fill="auto"/>
          </w:tcPr>
          <w:p w:rsidR="00110704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110704" w:rsidRPr="00604D10" w:rsidRDefault="00380B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53000</w:t>
            </w:r>
          </w:p>
        </w:tc>
      </w:tr>
      <w:tr w:rsidR="00110704" w:rsidRPr="00604D10" w:rsidTr="00604D10">
        <w:tc>
          <w:tcPr>
            <w:tcW w:w="24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1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12</w:t>
            </w:r>
          </w:p>
        </w:tc>
        <w:tc>
          <w:tcPr>
            <w:tcW w:w="2976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улица Азовская, участок № 4 «А»</w:t>
            </w:r>
          </w:p>
        </w:tc>
        <w:tc>
          <w:tcPr>
            <w:tcW w:w="1559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56:21:1801003:1157</w:t>
            </w:r>
          </w:p>
        </w:tc>
        <w:tc>
          <w:tcPr>
            <w:tcW w:w="567" w:type="dxa"/>
          </w:tcPr>
          <w:p w:rsidR="00110704" w:rsidRPr="00604D10" w:rsidRDefault="001107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01" w:type="dxa"/>
          </w:tcPr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целей не связанных со строительством </w:t>
            </w:r>
          </w:p>
          <w:p w:rsidR="00110704" w:rsidRPr="00604D10" w:rsidRDefault="00110704" w:rsidP="00110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огородничество)</w:t>
            </w:r>
          </w:p>
        </w:tc>
        <w:tc>
          <w:tcPr>
            <w:tcW w:w="1985" w:type="dxa"/>
          </w:tcPr>
          <w:p w:rsidR="00110704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110704" w:rsidRPr="00604D10" w:rsidRDefault="00110704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110704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46000</w:t>
            </w:r>
          </w:p>
        </w:tc>
        <w:tc>
          <w:tcPr>
            <w:tcW w:w="1515" w:type="dxa"/>
            <w:shd w:val="clear" w:color="auto" w:fill="auto"/>
          </w:tcPr>
          <w:p w:rsidR="00110704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110704" w:rsidRPr="00604D10" w:rsidRDefault="00380B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23000</w:t>
            </w:r>
          </w:p>
        </w:tc>
      </w:tr>
      <w:tr w:rsidR="00D63CFC" w:rsidRPr="00604D10" w:rsidTr="00604D10">
        <w:tc>
          <w:tcPr>
            <w:tcW w:w="249" w:type="dxa"/>
          </w:tcPr>
          <w:p w:rsidR="00D63CFC" w:rsidRPr="00604D10" w:rsidRDefault="00D63C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</w:tcPr>
          <w:p w:rsidR="00D63CFC" w:rsidRPr="00604D10" w:rsidRDefault="00D63C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13</w:t>
            </w:r>
          </w:p>
        </w:tc>
        <w:tc>
          <w:tcPr>
            <w:tcW w:w="2976" w:type="dxa"/>
          </w:tcPr>
          <w:p w:rsidR="00D63CFC" w:rsidRPr="00604D10" w:rsidRDefault="00D63CFC" w:rsidP="00D63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Оренбургская область,</w:t>
            </w:r>
          </w:p>
          <w:p w:rsidR="00D63CFC" w:rsidRPr="00604D10" w:rsidRDefault="00D63CFC" w:rsidP="00D63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Оренбургский район, Подгородне-Покровский сельсовет, </w:t>
            </w:r>
          </w:p>
          <w:p w:rsidR="00D63CFC" w:rsidRPr="00604D10" w:rsidRDefault="00D63CFC" w:rsidP="00D63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одгородняя Покровка, переулок  Ажурный, участок № 21 «А»</w:t>
            </w:r>
          </w:p>
        </w:tc>
        <w:tc>
          <w:tcPr>
            <w:tcW w:w="1559" w:type="dxa"/>
          </w:tcPr>
          <w:p w:rsidR="00D63CFC" w:rsidRPr="00604D10" w:rsidRDefault="00D63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56:21:101001:2913</w:t>
            </w:r>
          </w:p>
        </w:tc>
        <w:tc>
          <w:tcPr>
            <w:tcW w:w="567" w:type="dxa"/>
          </w:tcPr>
          <w:p w:rsidR="00D63CFC" w:rsidRPr="00604D10" w:rsidRDefault="00D63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01" w:type="dxa"/>
          </w:tcPr>
          <w:p w:rsidR="00D63CFC" w:rsidRPr="00604D10" w:rsidRDefault="00D63CFC" w:rsidP="00D63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целей не связанных со строительством </w:t>
            </w:r>
          </w:p>
          <w:p w:rsidR="00D63CFC" w:rsidRPr="00604D10" w:rsidRDefault="00D63CFC" w:rsidP="00D63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огородничество)</w:t>
            </w:r>
          </w:p>
        </w:tc>
        <w:tc>
          <w:tcPr>
            <w:tcW w:w="1985" w:type="dxa"/>
          </w:tcPr>
          <w:p w:rsidR="00D63CFC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пунктов/ограничения и обременения отсутствуют</w:t>
            </w:r>
          </w:p>
        </w:tc>
        <w:tc>
          <w:tcPr>
            <w:tcW w:w="992" w:type="dxa"/>
          </w:tcPr>
          <w:p w:rsidR="00D63CFC" w:rsidRPr="00604D10" w:rsidRDefault="00D63CFC" w:rsidP="004C1E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D63CFC" w:rsidRPr="00604D10" w:rsidRDefault="00FB1F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30700</w:t>
            </w:r>
          </w:p>
        </w:tc>
        <w:tc>
          <w:tcPr>
            <w:tcW w:w="1515" w:type="dxa"/>
            <w:shd w:val="clear" w:color="auto" w:fill="auto"/>
          </w:tcPr>
          <w:p w:rsidR="00D63CFC" w:rsidRPr="00604D10" w:rsidRDefault="00CB61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D63CFC" w:rsidRPr="00604D10" w:rsidRDefault="00380B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15350</w:t>
            </w:r>
          </w:p>
        </w:tc>
      </w:tr>
    </w:tbl>
    <w:p w:rsidR="00A55A79" w:rsidRDefault="00A55A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D3" w:rsidRPr="0093191E" w:rsidRDefault="007570D3" w:rsidP="007570D3">
      <w:pPr>
        <w:pStyle w:val="a8"/>
        <w:ind w:firstLine="708"/>
        <w:rPr>
          <w:szCs w:val="28"/>
        </w:rPr>
      </w:pPr>
      <w:r w:rsidRPr="0093191E">
        <w:rPr>
          <w:sz w:val="28"/>
          <w:szCs w:val="28"/>
        </w:rPr>
        <w:t>техническая возможность подключения</w:t>
      </w:r>
      <w:r w:rsidRPr="0093191E">
        <w:rPr>
          <w:szCs w:val="28"/>
        </w:rPr>
        <w:t xml:space="preserve"> объектов капитального строительства по улицам с. П-Покровка, улицы Российская, переулку Алмазный и с. Павловка улица Просторная  имеется</w:t>
      </w:r>
      <w:proofErr w:type="gramStart"/>
      <w:r w:rsidRPr="0093191E">
        <w:rPr>
          <w:szCs w:val="28"/>
        </w:rPr>
        <w:t xml:space="preserve"> :</w:t>
      </w:r>
      <w:proofErr w:type="gramEnd"/>
      <w:r w:rsidRPr="0093191E">
        <w:rPr>
          <w:szCs w:val="28"/>
        </w:rPr>
        <w:t xml:space="preserve"> в объеме до 5м3 на каждый участок от существующих подземных газопроводов низкого давления. Стоимость подключения к газопроводам в размере 130 000 рублей на границе участка </w:t>
      </w:r>
      <w:proofErr w:type="gramStart"/>
      <w:r w:rsidRPr="0093191E">
        <w:rPr>
          <w:szCs w:val="28"/>
        </w:rPr>
        <w:t xml:space="preserve">( </w:t>
      </w:r>
      <w:proofErr w:type="gramEnd"/>
      <w:r w:rsidRPr="0093191E">
        <w:rPr>
          <w:szCs w:val="28"/>
        </w:rPr>
        <w:t>письмо ПК «</w:t>
      </w:r>
      <w:proofErr w:type="spellStart"/>
      <w:r w:rsidRPr="0093191E">
        <w:rPr>
          <w:szCs w:val="28"/>
        </w:rPr>
        <w:t>Спецгазмонтаж</w:t>
      </w:r>
      <w:proofErr w:type="spellEnd"/>
      <w:r w:rsidRPr="0093191E">
        <w:rPr>
          <w:szCs w:val="28"/>
        </w:rPr>
        <w:t>» от 02.06.2015г. № 47);</w:t>
      </w:r>
    </w:p>
    <w:p w:rsidR="007570D3" w:rsidRPr="0093191E" w:rsidRDefault="007570D3" w:rsidP="007570D3">
      <w:pPr>
        <w:pStyle w:val="a8"/>
        <w:ind w:firstLine="708"/>
        <w:rPr>
          <w:szCs w:val="28"/>
        </w:rPr>
      </w:pPr>
      <w:r w:rsidRPr="0093191E">
        <w:rPr>
          <w:sz w:val="28"/>
          <w:szCs w:val="28"/>
        </w:rPr>
        <w:t xml:space="preserve"> </w:t>
      </w:r>
      <w:proofErr w:type="gramStart"/>
      <w:r w:rsidRPr="0093191E">
        <w:rPr>
          <w:sz w:val="28"/>
          <w:szCs w:val="28"/>
        </w:rPr>
        <w:t xml:space="preserve">техническая возможность </w:t>
      </w:r>
      <w:r w:rsidRPr="0093191E">
        <w:rPr>
          <w:szCs w:val="28"/>
        </w:rPr>
        <w:t>присоединения  проектируемых жилых домов по улицам с. П-Покровка, улицы Российская, переулку Алмазный и с. Павловка улица Просторная к электрическим сетям ПО «Оренбургские городские электрические сети» и ООО «</w:t>
      </w:r>
      <w:proofErr w:type="spellStart"/>
      <w:r w:rsidRPr="0093191E">
        <w:rPr>
          <w:szCs w:val="28"/>
        </w:rPr>
        <w:t>Газпромдобыча</w:t>
      </w:r>
      <w:proofErr w:type="spellEnd"/>
      <w:r w:rsidRPr="0093191E">
        <w:rPr>
          <w:szCs w:val="28"/>
        </w:rPr>
        <w:t xml:space="preserve"> Оренбург»  имеется.</w:t>
      </w:r>
      <w:proofErr w:type="gramEnd"/>
    </w:p>
    <w:p w:rsidR="007570D3" w:rsidRPr="0093191E" w:rsidRDefault="007570D3" w:rsidP="007570D3">
      <w:pPr>
        <w:pStyle w:val="a8"/>
        <w:ind w:firstLine="708"/>
        <w:rPr>
          <w:szCs w:val="28"/>
        </w:rPr>
      </w:pPr>
      <w:r w:rsidRPr="0093191E">
        <w:rPr>
          <w:szCs w:val="28"/>
        </w:rPr>
        <w:t xml:space="preserve">Стоимость за технологическое присоединение к сетям </w:t>
      </w:r>
      <w:proofErr w:type="spellStart"/>
      <w:r w:rsidRPr="0093191E">
        <w:rPr>
          <w:szCs w:val="28"/>
        </w:rPr>
        <w:t>ОренбургЭнерго</w:t>
      </w:r>
      <w:proofErr w:type="spellEnd"/>
      <w:r w:rsidRPr="0093191E">
        <w:rPr>
          <w:szCs w:val="28"/>
        </w:rPr>
        <w:t xml:space="preserve"> определяется условиями проекта и на </w:t>
      </w:r>
      <w:proofErr w:type="spellStart"/>
      <w:r w:rsidRPr="0093191E">
        <w:rPr>
          <w:szCs w:val="28"/>
        </w:rPr>
        <w:t>оснвоании</w:t>
      </w:r>
      <w:proofErr w:type="spellEnd"/>
      <w:r w:rsidRPr="0093191E">
        <w:rPr>
          <w:szCs w:val="28"/>
        </w:rPr>
        <w:t xml:space="preserve"> приказа Департамента по ценам и регулированию тарифов Правительства Оренбургской области </w:t>
      </w:r>
      <w:proofErr w:type="gramStart"/>
      <w:r w:rsidRPr="0093191E">
        <w:rPr>
          <w:szCs w:val="28"/>
        </w:rPr>
        <w:t xml:space="preserve">( </w:t>
      </w:r>
      <w:proofErr w:type="gramEnd"/>
      <w:r w:rsidRPr="0093191E">
        <w:rPr>
          <w:szCs w:val="28"/>
        </w:rPr>
        <w:t xml:space="preserve">письмо филиал </w:t>
      </w:r>
      <w:proofErr w:type="spellStart"/>
      <w:r w:rsidRPr="0093191E">
        <w:rPr>
          <w:szCs w:val="28"/>
        </w:rPr>
        <w:t>ОренбургЭнерго</w:t>
      </w:r>
      <w:proofErr w:type="spellEnd"/>
      <w:r w:rsidRPr="0093191E">
        <w:rPr>
          <w:szCs w:val="28"/>
        </w:rPr>
        <w:t xml:space="preserve">  ПО Оренбургские городские электрические сети» от 02.06.2015г. № 04/4351 и ООО «Газпром добыча Оренбург» от 09.06.2015 № б/н.)</w:t>
      </w:r>
    </w:p>
    <w:p w:rsidR="007570D3" w:rsidRDefault="007570D3" w:rsidP="00A55A79">
      <w:pPr>
        <w:pStyle w:val="a8"/>
        <w:spacing w:after="0"/>
        <w:ind w:firstLine="708"/>
        <w:jc w:val="both"/>
        <w:rPr>
          <w:b/>
          <w:color w:val="C00000"/>
          <w:sz w:val="24"/>
          <w:szCs w:val="24"/>
        </w:rPr>
      </w:pP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b/>
          <w:sz w:val="24"/>
          <w:szCs w:val="24"/>
        </w:rPr>
        <w:t>Предельные параметры разрешенного строительства</w:t>
      </w:r>
      <w:r w:rsidRPr="007570D3">
        <w:rPr>
          <w:sz w:val="24"/>
          <w:szCs w:val="24"/>
        </w:rPr>
        <w:t xml:space="preserve"> на земельном участке: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- коэффициент застройки участка – 0,2;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- коэффициент плотности застройки – 0,4;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- для основного строения количество этажей до трех;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- для вспомогательных строений до двух этажей;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- максимальный процент застройки участка – 60%.</w:t>
      </w:r>
    </w:p>
    <w:p w:rsidR="00A55A79" w:rsidRPr="007570D3" w:rsidRDefault="00A55A79" w:rsidP="00A55A79">
      <w:pPr>
        <w:pStyle w:val="a8"/>
        <w:spacing w:after="0"/>
        <w:ind w:firstLine="708"/>
        <w:jc w:val="both"/>
        <w:rPr>
          <w:sz w:val="24"/>
          <w:szCs w:val="24"/>
        </w:rPr>
      </w:pPr>
      <w:r w:rsidRPr="007570D3">
        <w:rPr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3A2CEA" w:rsidRPr="007570D3" w:rsidRDefault="003A2CEA" w:rsidP="004653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0D3" w:rsidRDefault="007570D3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570D3" w:rsidSect="00604D10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3A2CEA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Информация об организаторе торгов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A2CEA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 Администрация муниципального образования</w:t>
      </w:r>
      <w:r w:rsidR="00F34853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CFC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Подгородне-Покровский </w:t>
      </w:r>
      <w:r w:rsidR="00F34853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</w:t>
      </w:r>
      <w:r w:rsidR="00F34853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34853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</w:t>
      </w:r>
    </w:p>
    <w:p w:rsidR="00D63CFC" w:rsidRPr="005F62E2" w:rsidRDefault="003A2CEA" w:rsidP="005F62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="00AB0759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CFC" w:rsidRPr="005F62E2">
        <w:rPr>
          <w:rFonts w:ascii="Times New Roman" w:eastAsia="Calibri" w:hAnsi="Times New Roman" w:cs="Times New Roman"/>
          <w:sz w:val="24"/>
          <w:szCs w:val="24"/>
        </w:rPr>
        <w:t xml:space="preserve">460511, Оренбургская </w:t>
      </w:r>
      <w:proofErr w:type="spellStart"/>
      <w:r w:rsidR="00D63CFC"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D63CFC"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="00D63CFC"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D63CFC"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D63CFC"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="00D63CFC"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44</w:t>
      </w:r>
    </w:p>
    <w:p w:rsidR="00D63CFC" w:rsidRPr="005F62E2" w:rsidRDefault="00D63CFC" w:rsidP="005F62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2E2">
        <w:rPr>
          <w:rFonts w:ascii="Times New Roman" w:eastAsia="Calibri" w:hAnsi="Times New Roman" w:cs="Times New Roman"/>
          <w:sz w:val="24"/>
          <w:szCs w:val="24"/>
        </w:rPr>
        <w:t>тел:8(3532)64-42-46</w:t>
      </w:r>
    </w:p>
    <w:p w:rsidR="003A2CEA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торгах:</w:t>
      </w:r>
    </w:p>
    <w:p w:rsidR="00914C2B" w:rsidRDefault="003A2CEA" w:rsidP="00AC28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торгов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аукцион, открытый по составу участников</w:t>
      </w:r>
      <w:r w:rsidR="00370ACD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ACD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445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торгов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6445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</w:t>
      </w:r>
      <w:r w:rsidR="00D63CFC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культуры </w:t>
      </w:r>
      <w:r w:rsidR="00B1744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36445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Подгородне-Покровский  </w:t>
      </w:r>
      <w:r w:rsidR="00B1744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Оренбургского района Оренбургской </w:t>
      </w:r>
      <w:proofErr w:type="spellStart"/>
      <w:r w:rsidR="00B1744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B17444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445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spellEnd"/>
      <w:r w:rsidR="00A36445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17444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445" w:rsidRPr="005F62E2">
        <w:rPr>
          <w:rFonts w:ascii="Times New Roman" w:eastAsia="Calibri" w:hAnsi="Times New Roman" w:cs="Times New Roman"/>
          <w:sz w:val="24"/>
          <w:szCs w:val="24"/>
        </w:rPr>
        <w:t xml:space="preserve">460511, Оренбургская </w:t>
      </w:r>
      <w:proofErr w:type="spellStart"/>
      <w:r w:rsidR="00A36445"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A36445"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="00A36445"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A36445"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36445"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="00A36445"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</w:t>
      </w:r>
      <w:r w:rsidR="00A36445" w:rsidRPr="005F62E2">
        <w:rPr>
          <w:rFonts w:ascii="Times New Roman" w:hAnsi="Times New Roman" w:cs="Times New Roman"/>
          <w:sz w:val="24"/>
          <w:szCs w:val="24"/>
        </w:rPr>
        <w:t>2</w:t>
      </w:r>
    </w:p>
    <w:p w:rsidR="003A2CEA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 торгов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36445"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34853"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A36445"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34853"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5F6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5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в </w:t>
      </w:r>
      <w:r w:rsidR="00851A41" w:rsidRPr="005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51A41" w:rsidRPr="005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времени.</w:t>
      </w:r>
    </w:p>
    <w:p w:rsidR="001F18CF" w:rsidRPr="005F62E2" w:rsidRDefault="001F18CF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торгах Заявители представляют организатору торгов в установленный в извещении о проведении торгов срок следующие документы:</w:t>
      </w:r>
    </w:p>
    <w:p w:rsidR="001F18CF" w:rsidRPr="005F62E2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8CF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заявку на участие в </w:t>
      </w:r>
      <w:r w:rsidR="00174E85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="001F18CF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</w:t>
      </w:r>
      <w:r w:rsidR="001F18CF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организатором торгов, с указанием банковских реквизит</w:t>
      </w:r>
      <w:r w:rsidR="001F18CF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 счета для возврата задатка.</w:t>
      </w:r>
    </w:p>
    <w:p w:rsidR="001F18CF" w:rsidRPr="005F62E2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8CF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 удостоверяющих личность – для физических лиц;</w:t>
      </w:r>
    </w:p>
    <w:p w:rsidR="001F18CF" w:rsidRPr="005F62E2" w:rsidRDefault="001F18CF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18CF" w:rsidRPr="005F62E2" w:rsidRDefault="001F18CF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 документы, подтверждающие внесение задатка.</w:t>
      </w:r>
    </w:p>
    <w:p w:rsid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Представление документов, подтверждающих внесение задатка, признается заключением соглашения о задатке.</w:t>
      </w:r>
    </w:p>
    <w:p w:rsidR="001F18CF" w:rsidRPr="005F62E2" w:rsidRDefault="001F18CF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уч</w:t>
      </w:r>
      <w:r w:rsidR="004653E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торгах.</w:t>
      </w:r>
    </w:p>
    <w:p w:rsidR="00A36445" w:rsidRPr="007570D3" w:rsidRDefault="00A36445" w:rsidP="005F62E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57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Pr="007570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3A2CEA" w:rsidRPr="007570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Ознакомиться с формой заявки об участии в торгах (аукционе), проектом договора аренды</w:t>
      </w:r>
      <w:r w:rsidRPr="007570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 </w:t>
      </w:r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договора купли-продажи </w:t>
      </w:r>
      <w:r w:rsidR="003A2CEA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земельного участка </w:t>
      </w:r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A2CEA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Вы можете</w:t>
      </w:r>
      <w:r w:rsidR="00F34853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сайте</w:t>
      </w:r>
      <w:r w:rsidR="003A2CEA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hyperlink r:id="rId5" w:history="1"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val="en-US" w:eastAsia="ru-RU"/>
          </w:rPr>
          <w:t>www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.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val="en-US" w:eastAsia="ru-RU"/>
          </w:rPr>
          <w:t>torgi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.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val="en-US" w:eastAsia="ru-RU"/>
          </w:rPr>
          <w:t>gov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.</w:t>
        </w:r>
        <w:r w:rsidR="003A2CEA" w:rsidRPr="007570D3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val="en-US" w:eastAsia="ru-RU"/>
          </w:rPr>
          <w:t>ru</w:t>
        </w:r>
      </w:hyperlink>
      <w:r w:rsidR="003A2CEA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на сайте администрации </w:t>
      </w:r>
      <w:hyperlink r:id="rId6" w:history="1">
        <w:r w:rsidRPr="007570D3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http://ppokrovka.ucoz.ru/</w:t>
        </w:r>
      </w:hyperlink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A2CEA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или обратиться в </w:t>
      </w:r>
      <w:r w:rsidR="00851A41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Администрацию МО </w:t>
      </w:r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Подгородне-Покровский </w:t>
      </w:r>
      <w:r w:rsidR="00851A41"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сельсовет Оренбургского района Оренбургской области</w:t>
      </w:r>
      <w:r w:rsidRPr="007570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 </w:t>
      </w:r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460511, Оренбургская </w:t>
      </w:r>
      <w:proofErr w:type="spellStart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обл</w:t>
      </w:r>
      <w:proofErr w:type="spellEnd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Оренбургский р-н, </w:t>
      </w:r>
      <w:proofErr w:type="spellStart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с</w:t>
      </w:r>
      <w:proofErr w:type="gramStart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.П</w:t>
      </w:r>
      <w:proofErr w:type="gramEnd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одгородняя</w:t>
      </w:r>
      <w:proofErr w:type="spellEnd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Покровка, ул.Кооперативная, 44,   тел:8(3532)64-42-46</w:t>
      </w:r>
    </w:p>
    <w:p w:rsidR="00C4187C" w:rsidRPr="00C4187C" w:rsidRDefault="00C4187C" w:rsidP="00C4187C">
      <w:pPr>
        <w:pStyle w:val="a7"/>
        <w:ind w:firstLine="567"/>
        <w:jc w:val="both"/>
        <w:rPr>
          <w:szCs w:val="24"/>
        </w:rPr>
      </w:pPr>
      <w:r w:rsidRPr="00C4187C">
        <w:rPr>
          <w:szCs w:val="24"/>
        </w:rPr>
        <w:t xml:space="preserve">Решение об отказе в проведении торгов может быть принято администрацией муниципального образования Подгородне-Покровский сельсовет Оренбургского района Оренбургской области. </w:t>
      </w:r>
      <w:proofErr w:type="gramStart"/>
      <w:r w:rsidRPr="00C4187C">
        <w:rPr>
          <w:szCs w:val="24"/>
        </w:rPr>
        <w:t>Извещение об отказе в проведении аукциона размещается на официальном сайте в течение трех дней со дня принятия данного решения, а также 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задатки;</w:t>
      </w:r>
      <w:proofErr w:type="gramEnd"/>
    </w:p>
    <w:p w:rsidR="00851A41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приема заявок: 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 на участие в аукционе принимаются 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E1E94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34853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E1E94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34853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</w:t>
      </w:r>
      <w:r w:rsidR="00380BCA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34853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E1E94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EE1E94"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адресу: </w:t>
      </w:r>
      <w:r w:rsidR="00EE1E94" w:rsidRPr="005F62E2">
        <w:rPr>
          <w:rFonts w:ascii="Times New Roman" w:eastAsia="Calibri" w:hAnsi="Times New Roman" w:cs="Times New Roman"/>
          <w:sz w:val="24"/>
          <w:szCs w:val="24"/>
        </w:rPr>
        <w:t xml:space="preserve">460511, Оренбургская </w:t>
      </w:r>
      <w:proofErr w:type="spellStart"/>
      <w:r w:rsidR="00EE1E94"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EE1E94"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="00EE1E94"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EE1E94"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EE1E94"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="00EE1E94"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44</w:t>
      </w:r>
      <w:r w:rsidR="00EE1E94" w:rsidRPr="00380BCA">
        <w:rPr>
          <w:rFonts w:ascii="Times New Roman" w:eastAsia="Calibri" w:hAnsi="Times New Roman" w:cs="Times New Roman"/>
          <w:sz w:val="24"/>
          <w:szCs w:val="24"/>
        </w:rPr>
        <w:t>, кабинет №</w:t>
      </w:r>
      <w:r w:rsidR="00380BCA" w:rsidRPr="00380BCA">
        <w:rPr>
          <w:rFonts w:ascii="Times New Roman" w:eastAsia="Calibri" w:hAnsi="Times New Roman" w:cs="Times New Roman"/>
          <w:sz w:val="24"/>
          <w:szCs w:val="24"/>
        </w:rPr>
        <w:t>5</w:t>
      </w:r>
      <w:r w:rsidR="00DA23C1" w:rsidRP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A41"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51A41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 и часы: понедельник - пятница еженедельно с 9-00 до 13-00, телефон:  </w:t>
      </w:r>
      <w:r w:rsidR="00851A41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EE1E94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64-4</w:t>
      </w:r>
      <w:r w:rsid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>6-20</w:t>
      </w:r>
      <w:r w:rsidR="00851A41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CEA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Реквизиты для перечисления задатка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2CEA" w:rsidRPr="00B6242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Оренбургской области (</w:t>
      </w:r>
      <w:r w:rsidR="00F34853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1904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34853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94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Подгородне-Покровский </w:t>
      </w:r>
      <w:r w:rsidR="00F34853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Оренбургского района Оренбургской области л/</w:t>
      </w:r>
      <w:proofErr w:type="spellStart"/>
      <w:r w:rsidR="00F34853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F34853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94" w:rsidRPr="00B62425">
        <w:rPr>
          <w:rFonts w:ascii="Calibri" w:eastAsia="Calibri" w:hAnsi="Calibri" w:cs="Times New Roman"/>
          <w:sz w:val="24"/>
          <w:szCs w:val="24"/>
        </w:rPr>
        <w:t xml:space="preserve"> </w:t>
      </w:r>
      <w:r w:rsidR="00851904" w:rsidRPr="00B62425">
        <w:rPr>
          <w:rFonts w:ascii="Calibri" w:eastAsia="Calibri" w:hAnsi="Calibri" w:cs="Times New Roman"/>
          <w:sz w:val="24"/>
          <w:szCs w:val="24"/>
        </w:rPr>
        <w:t>05533008080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1E94" w:rsidRPr="00380BCA" w:rsidRDefault="00EE1E94" w:rsidP="005F62E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80BCA">
        <w:rPr>
          <w:rFonts w:ascii="Calibri" w:eastAsia="Calibri" w:hAnsi="Calibri" w:cs="Times New Roman"/>
          <w:sz w:val="24"/>
          <w:szCs w:val="24"/>
        </w:rPr>
        <w:t>ИНН 5638029017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КПП 563801001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ОГРН 1055638082609</w:t>
      </w:r>
      <w:r w:rsidRPr="00380BCA">
        <w:rPr>
          <w:sz w:val="24"/>
          <w:szCs w:val="24"/>
        </w:rPr>
        <w:t xml:space="preserve">  </w:t>
      </w:r>
    </w:p>
    <w:p w:rsidR="00EE1E94" w:rsidRPr="00380BCA" w:rsidRDefault="00EE1E94" w:rsidP="005F62E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380BCA">
        <w:rPr>
          <w:rFonts w:ascii="Calibri" w:eastAsia="Calibri" w:hAnsi="Calibri" w:cs="Times New Roman"/>
          <w:sz w:val="24"/>
          <w:szCs w:val="24"/>
        </w:rPr>
        <w:lastRenderedPageBreak/>
        <w:t>р</w:t>
      </w:r>
      <w:proofErr w:type="gramEnd"/>
      <w:r w:rsidRPr="00380BCA">
        <w:rPr>
          <w:rFonts w:ascii="Calibri" w:eastAsia="Calibri" w:hAnsi="Calibri" w:cs="Times New Roman"/>
          <w:sz w:val="24"/>
          <w:szCs w:val="24"/>
        </w:rPr>
        <w:t xml:space="preserve">/с </w:t>
      </w:r>
      <w:r w:rsidR="00B62425">
        <w:rPr>
          <w:rFonts w:ascii="Calibri" w:eastAsia="Calibri" w:hAnsi="Calibri" w:cs="Times New Roman"/>
          <w:sz w:val="24"/>
          <w:szCs w:val="24"/>
        </w:rPr>
        <w:t xml:space="preserve"> 40302810153543000213 </w:t>
      </w:r>
    </w:p>
    <w:p w:rsidR="00EE1E94" w:rsidRPr="00380BCA" w:rsidRDefault="00EE1E94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Оренбург г. Оренбург.</w:t>
      </w:r>
    </w:p>
    <w:p w:rsidR="00EE1E94" w:rsidRPr="00380BCA" w:rsidRDefault="00EE1E94" w:rsidP="005F62E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80BCA">
        <w:rPr>
          <w:rFonts w:ascii="Calibri" w:eastAsia="Calibri" w:hAnsi="Calibri" w:cs="Times New Roman"/>
          <w:sz w:val="24"/>
          <w:szCs w:val="24"/>
        </w:rPr>
        <w:t>БИК 045354001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ОКАТО 53234846000</w:t>
      </w:r>
      <w:r w:rsidRPr="00380BCA">
        <w:rPr>
          <w:sz w:val="24"/>
          <w:szCs w:val="24"/>
        </w:rPr>
        <w:t xml:space="preserve"> </w:t>
      </w:r>
      <w:r w:rsidRPr="00380BCA">
        <w:rPr>
          <w:rFonts w:ascii="Calibri" w:eastAsia="Calibri" w:hAnsi="Calibri" w:cs="Times New Roman"/>
          <w:sz w:val="24"/>
          <w:szCs w:val="24"/>
        </w:rPr>
        <w:t>ОКПО 71043875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ОКВЭД 75.11.32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ОКФС 14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ОКОГУ 3300500</w:t>
      </w:r>
      <w:r w:rsidRPr="00380BCA">
        <w:rPr>
          <w:sz w:val="24"/>
          <w:szCs w:val="24"/>
        </w:rPr>
        <w:t xml:space="preserve">  </w:t>
      </w:r>
      <w:r w:rsidRPr="00380BCA">
        <w:rPr>
          <w:rFonts w:ascii="Calibri" w:eastAsia="Calibri" w:hAnsi="Calibri" w:cs="Times New Roman"/>
          <w:sz w:val="24"/>
          <w:szCs w:val="24"/>
        </w:rPr>
        <w:t>ОКОПФ 20904</w:t>
      </w:r>
    </w:p>
    <w:p w:rsidR="00B62425" w:rsidRPr="005F62E2" w:rsidRDefault="00C4187C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425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B62425"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B62425" w:rsidRPr="005F62E2">
        <w:rPr>
          <w:rFonts w:ascii="Times New Roman" w:eastAsia="Calibri" w:hAnsi="Times New Roman" w:cs="Times New Roman"/>
          <w:sz w:val="24"/>
          <w:szCs w:val="24"/>
        </w:rPr>
        <w:t xml:space="preserve">460511, Оренбургская </w:t>
      </w:r>
      <w:proofErr w:type="spellStart"/>
      <w:r w:rsidR="00B62425"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B62425"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="00B62425"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B62425"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B62425"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="00B62425"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44   </w:t>
      </w:r>
    </w:p>
    <w:p w:rsidR="00B62425" w:rsidRDefault="00B62425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2E2">
        <w:rPr>
          <w:rFonts w:ascii="Times New Roman" w:eastAsia="Calibri" w:hAnsi="Times New Roman" w:cs="Times New Roman"/>
          <w:sz w:val="24"/>
          <w:szCs w:val="24"/>
        </w:rPr>
        <w:t xml:space="preserve">Почтовый адрес:  460511, Оренбургская </w:t>
      </w:r>
      <w:proofErr w:type="spellStart"/>
      <w:r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44</w:t>
      </w:r>
    </w:p>
    <w:p w:rsidR="00B62425" w:rsidRPr="005F62E2" w:rsidRDefault="00B62425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2CEA" w:rsidRPr="005F62E2" w:rsidRDefault="003A2CEA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на участие в аукционе</w:t>
      </w:r>
      <w:r w:rsid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D3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24.07.2015г</w:t>
      </w:r>
      <w:r w:rsid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.,   лот № ___»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62C42" w:rsidRPr="005F62E2" w:rsidRDefault="00D62C42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Задатки лицам, участвовавшим в аукционе, но не победившим в нем будут возвращены в течение трех рабочих дней со дня подписания протокола о результатах аукциона.</w:t>
      </w:r>
    </w:p>
    <w:p w:rsidR="003A2CEA" w:rsidRPr="00B62425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приема заявок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 о признании претендентов участниками торгов осуществляется по месту проведения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 </w:t>
      </w:r>
      <w:r w:rsidR="009367F0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BCA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9E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0BCA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9549E"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17-00 ч.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55C4" w:rsidRPr="005F62E2" w:rsidRDefault="00DD55C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A2CEA" w:rsidRPr="005F62E2" w:rsidRDefault="001F18CF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проведения аукциона: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аукцион ведет аукционист;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аукцион начинается с оглашения аукционистом наименования, основных характеристик и начального размера арендной платы</w:t>
      </w:r>
      <w:r w:rsidR="009367F0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начального размера выкупной </w:t>
      </w:r>
      <w:r w:rsidR="00C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"шага аукциона" и порядка проведения аукциона.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</w:t>
      </w:r>
      <w:r w:rsidR="00C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выкупной цены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каждого очередного размера арендной плат</w:t>
      </w:r>
      <w:proofErr w:type="gramStart"/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41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выкупной цены)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готовы заключить договор аренды</w:t>
      </w:r>
      <w:r w:rsidR="009367F0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купли-продажи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земельный участок в соответствии с этим размером арендной платы</w:t>
      </w:r>
      <w:r w:rsidR="009367F0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размером выкупной цены/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каждый последующий размер арендной платы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размером выкупной цены/ 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назначает путем увеличения текущего размера арендной платы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размера выкупной цены/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"шаг аукциона". После объявления очередн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раз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 арендной платы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размера выкупной цены/</w:t>
      </w:r>
      <w:proofErr w:type="gramStart"/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называет номер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аукциона, который поднял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билет, и указывает на эт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 Затем аукционист объявляет следующ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размеры выкупной цены/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"шагом аукциона"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тех пор, пока билет не поднимет только один участник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при отсутствии участников аукциона, готовых заключить договор аренды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договор купли продажи/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названной аукционистом размером арендной платы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размером выкупной цены/, 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аукционист повторяет эт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арендной платы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размер выкупной цены/ 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раза.</w:t>
      </w:r>
      <w:proofErr w:type="gramEnd"/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после троекратного объявления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</w:t>
      </w:r>
      <w:r w:rsidR="00696DA1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</w:t>
      </w:r>
      <w:r w:rsidR="00B8655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ежегодной арендной платы </w:t>
      </w:r>
      <w:r w:rsidR="006A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/выкупной цены/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участников аукциона не под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F18CF" w:rsidRPr="005F62E2" w:rsidRDefault="001F18CF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 завершении аукциона аукционист объявляет о прав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заключение договора аренды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(договора купли-продажи) </w:t>
      </w:r>
      <w:r w:rsidR="00696DA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 размер</w:t>
      </w:r>
      <w:r w:rsidR="00D25941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ежегодной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выкупной цены)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номер билета победителя аукциона.</w:t>
      </w:r>
    </w:p>
    <w:p w:rsidR="00F444A5" w:rsidRPr="005F62E2" w:rsidRDefault="003A2CEA" w:rsidP="005F62E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2C42"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аукциона признается участник аукциона, предложивший наибольший размер ежегодной арендной платы</w:t>
      </w:r>
      <w:r w:rsidR="004C1E94"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C42"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1E94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размер выкупной цены/ </w:t>
      </w:r>
      <w:r w:rsidR="00D62C42" w:rsidRPr="005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земельный участок</w:t>
      </w:r>
      <w:r w:rsidR="00D62C42" w:rsidRPr="005F62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17746" w:rsidRPr="005F62E2" w:rsidRDefault="00F444A5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аренды </w:t>
      </w:r>
      <w:r w:rsidR="004C1E94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/договора купли-продажи/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proofErr w:type="gramEnd"/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составления протокола о результатах аукциона.</w:t>
      </w:r>
      <w:r w:rsidR="00AD2E3C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E3C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ежегодной арендной платы </w:t>
      </w:r>
      <w:r w:rsidR="005F62E2"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размер  выкупной цены/ 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аренды </w:t>
      </w:r>
      <w:r w:rsidR="005F62E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(купли – продажи)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определяется в размере, предложенном победителем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аукциона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заключение указанных договоров </w:t>
      </w:r>
      <w:proofErr w:type="gramStart"/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</w:t>
      </w:r>
      <w:r w:rsidR="00917746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proofErr w:type="spellEnd"/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17746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851A41" w:rsidRPr="005F62E2" w:rsidRDefault="00F72841" w:rsidP="005F62E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E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B8655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</w:t>
      </w:r>
      <w:r w:rsidR="00B86552" w:rsidRPr="005F62E2">
        <w:rPr>
          <w:rFonts w:ascii="Times New Roman" w:hAnsi="Times New Roman" w:cs="Times New Roman"/>
          <w:sz w:val="24"/>
          <w:szCs w:val="24"/>
        </w:rPr>
        <w:t xml:space="preserve"> </w:t>
      </w:r>
      <w:r w:rsidRPr="005F62E2">
        <w:rPr>
          <w:rFonts w:ascii="Times New Roman" w:hAnsi="Times New Roman" w:cs="Times New Roman"/>
          <w:sz w:val="24"/>
          <w:szCs w:val="24"/>
        </w:rPr>
        <w:t>за первый год аренды</w:t>
      </w:r>
      <w:proofErr w:type="gramStart"/>
      <w:r w:rsidRPr="005F62E2">
        <w:rPr>
          <w:rFonts w:ascii="Times New Roman" w:hAnsi="Times New Roman" w:cs="Times New Roman"/>
          <w:sz w:val="24"/>
          <w:szCs w:val="24"/>
        </w:rPr>
        <w:t xml:space="preserve"> </w:t>
      </w:r>
      <w:r w:rsidR="005F62E2" w:rsidRPr="005F62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2E2" w:rsidRPr="005F62E2">
        <w:rPr>
          <w:rFonts w:ascii="Times New Roman" w:hAnsi="Times New Roman" w:cs="Times New Roman"/>
          <w:sz w:val="24"/>
          <w:szCs w:val="24"/>
        </w:rPr>
        <w:t xml:space="preserve"> или  размер выкупной цены  </w:t>
      </w:r>
      <w:r w:rsidRPr="005F62E2">
        <w:rPr>
          <w:rFonts w:ascii="Times New Roman" w:hAnsi="Times New Roman" w:cs="Times New Roman"/>
          <w:sz w:val="24"/>
          <w:szCs w:val="24"/>
        </w:rPr>
        <w:t xml:space="preserve">победитель перечисляет </w:t>
      </w:r>
      <w:r w:rsidR="004653E4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дней с момента подписания протокола о результатах торгов на реквизиты счета указанные в проекте договора аренды</w:t>
      </w:r>
      <w:r w:rsidR="00F444A5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2E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(купли-продажи) </w:t>
      </w:r>
      <w:r w:rsidR="00F444A5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размещенного на сайте </w:t>
      </w:r>
      <w:hyperlink r:id="rId8" w:history="1"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301FAA" w:rsidRPr="005F62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5F62E2" w:rsidRPr="005F62E2">
        <w:rPr>
          <w:rFonts w:ascii="Times New Roman" w:hAnsi="Times New Roman" w:cs="Times New Roman"/>
          <w:sz w:val="24"/>
          <w:szCs w:val="24"/>
        </w:rPr>
        <w:t xml:space="preserve">, и  на сайте организатора торгов : </w:t>
      </w:r>
      <w:hyperlink r:id="rId9" w:history="1">
        <w:r w:rsidR="005F62E2" w:rsidRPr="005F62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http://ppokrovka.ucoz.ru/</w:t>
        </w:r>
      </w:hyperlink>
      <w:r w:rsidR="005F62E2"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 </w:t>
      </w:r>
    </w:p>
    <w:p w:rsidR="00D25941" w:rsidRPr="005F62E2" w:rsidRDefault="00D25941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2E2" w:rsidRPr="005F62E2" w:rsidRDefault="004653E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Ознакомиться со схемой</w:t>
      </w:r>
      <w:r w:rsidR="00696DA1"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земельного участка и </w:t>
      </w:r>
      <w:r w:rsidRPr="005F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696DA1"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полную информацию  </w:t>
      </w:r>
      <w:r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 возможности осмотра земельн</w:t>
      </w:r>
      <w:r w:rsid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ых  участков</w:t>
      </w:r>
      <w:r w:rsidRPr="005F62E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на местности </w:t>
      </w:r>
      <w:r w:rsidR="00696DA1" w:rsidRPr="005F62E2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3A2CEA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могут в администрации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54D58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Подгородне-Покровский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851A41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054D58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5F62E2" w:rsidRPr="005F62E2">
        <w:rPr>
          <w:rFonts w:ascii="Times New Roman" w:eastAsia="Calibri" w:hAnsi="Times New Roman" w:cs="Times New Roman"/>
          <w:sz w:val="24"/>
          <w:szCs w:val="24"/>
        </w:rPr>
        <w:t xml:space="preserve">460511, Оренбургская </w:t>
      </w:r>
      <w:proofErr w:type="spellStart"/>
      <w:r w:rsidR="005F62E2" w:rsidRPr="005F62E2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5F62E2" w:rsidRPr="005F62E2">
        <w:rPr>
          <w:rFonts w:ascii="Times New Roman" w:eastAsia="Calibri" w:hAnsi="Times New Roman" w:cs="Times New Roman"/>
          <w:sz w:val="24"/>
          <w:szCs w:val="24"/>
        </w:rPr>
        <w:t xml:space="preserve">, Оренбургский р-н, </w:t>
      </w:r>
      <w:proofErr w:type="spellStart"/>
      <w:r w:rsidR="005F62E2" w:rsidRPr="005F62E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F62E2" w:rsidRPr="005F62E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5F62E2" w:rsidRPr="005F62E2">
        <w:rPr>
          <w:rFonts w:ascii="Times New Roman" w:eastAsia="Calibri" w:hAnsi="Times New Roman" w:cs="Times New Roman"/>
          <w:sz w:val="24"/>
          <w:szCs w:val="24"/>
        </w:rPr>
        <w:t>одгородняя</w:t>
      </w:r>
      <w:proofErr w:type="spellEnd"/>
      <w:r w:rsidR="005F62E2" w:rsidRPr="005F62E2">
        <w:rPr>
          <w:rFonts w:ascii="Times New Roman" w:eastAsia="Calibri" w:hAnsi="Times New Roman" w:cs="Times New Roman"/>
          <w:sz w:val="24"/>
          <w:szCs w:val="24"/>
        </w:rPr>
        <w:t xml:space="preserve"> Покровка, ул.Кооперативная, 44, </w:t>
      </w:r>
      <w:r w:rsidR="005F62E2" w:rsidRPr="00380BCA">
        <w:rPr>
          <w:rFonts w:ascii="Times New Roman" w:eastAsia="Calibri" w:hAnsi="Times New Roman" w:cs="Times New Roman"/>
          <w:sz w:val="24"/>
          <w:szCs w:val="24"/>
        </w:rPr>
        <w:t>кабинет №</w:t>
      </w:r>
      <w:r w:rsidR="00380BCA" w:rsidRPr="00380BC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5F62E2" w:rsidRP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телефон : </w:t>
      </w:r>
      <w:r w:rsidR="00380BCA" w:rsidRP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>644-620</w:t>
      </w:r>
    </w:p>
    <w:p w:rsidR="003A2CEA" w:rsidRPr="005F62E2" w:rsidRDefault="00F444A5" w:rsidP="005F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осмотра земельного участка:</w:t>
      </w:r>
      <w:r w:rsidR="00DA23C1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четверг 15-00 до 17-00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94" w:rsidRPr="004653E4" w:rsidRDefault="004C1E94" w:rsidP="00465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E94" w:rsidRPr="004653E4" w:rsidSect="007570D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CEA"/>
    <w:rsid w:val="00016BCC"/>
    <w:rsid w:val="00054D58"/>
    <w:rsid w:val="000D26B5"/>
    <w:rsid w:val="000E49DA"/>
    <w:rsid w:val="00110704"/>
    <w:rsid w:val="001563D9"/>
    <w:rsid w:val="00174E85"/>
    <w:rsid w:val="00196441"/>
    <w:rsid w:val="001A3DF6"/>
    <w:rsid w:val="001F18CF"/>
    <w:rsid w:val="00301FAA"/>
    <w:rsid w:val="0036482A"/>
    <w:rsid w:val="00370ACD"/>
    <w:rsid w:val="00380BCA"/>
    <w:rsid w:val="00396C15"/>
    <w:rsid w:val="003A2CEA"/>
    <w:rsid w:val="003C758E"/>
    <w:rsid w:val="00406975"/>
    <w:rsid w:val="004653E4"/>
    <w:rsid w:val="00477532"/>
    <w:rsid w:val="004A77BF"/>
    <w:rsid w:val="004B5930"/>
    <w:rsid w:val="004C1E94"/>
    <w:rsid w:val="0051482C"/>
    <w:rsid w:val="00523C9E"/>
    <w:rsid w:val="00562274"/>
    <w:rsid w:val="00575B28"/>
    <w:rsid w:val="0059549E"/>
    <w:rsid w:val="005F3EA6"/>
    <w:rsid w:val="005F62E2"/>
    <w:rsid w:val="00604D10"/>
    <w:rsid w:val="00644573"/>
    <w:rsid w:val="006804E1"/>
    <w:rsid w:val="00696DA1"/>
    <w:rsid w:val="006A6ACA"/>
    <w:rsid w:val="0074187A"/>
    <w:rsid w:val="00753688"/>
    <w:rsid w:val="007570D3"/>
    <w:rsid w:val="00767AF1"/>
    <w:rsid w:val="007966A7"/>
    <w:rsid w:val="00851904"/>
    <w:rsid w:val="00851A41"/>
    <w:rsid w:val="00914C2B"/>
    <w:rsid w:val="00917746"/>
    <w:rsid w:val="009367F0"/>
    <w:rsid w:val="009B0407"/>
    <w:rsid w:val="00A36445"/>
    <w:rsid w:val="00A546F7"/>
    <w:rsid w:val="00A55A79"/>
    <w:rsid w:val="00A6710E"/>
    <w:rsid w:val="00A9458C"/>
    <w:rsid w:val="00AB0759"/>
    <w:rsid w:val="00AB4B60"/>
    <w:rsid w:val="00AC2824"/>
    <w:rsid w:val="00AD2E3C"/>
    <w:rsid w:val="00B17444"/>
    <w:rsid w:val="00B51EDE"/>
    <w:rsid w:val="00B62425"/>
    <w:rsid w:val="00B71D9C"/>
    <w:rsid w:val="00B86552"/>
    <w:rsid w:val="00BF0C7D"/>
    <w:rsid w:val="00C25DF9"/>
    <w:rsid w:val="00C37110"/>
    <w:rsid w:val="00C3724C"/>
    <w:rsid w:val="00C4187C"/>
    <w:rsid w:val="00CB61BD"/>
    <w:rsid w:val="00D25941"/>
    <w:rsid w:val="00D62C42"/>
    <w:rsid w:val="00D63CFC"/>
    <w:rsid w:val="00DA23C1"/>
    <w:rsid w:val="00DB47DC"/>
    <w:rsid w:val="00DD532E"/>
    <w:rsid w:val="00DD55C4"/>
    <w:rsid w:val="00EB347B"/>
    <w:rsid w:val="00EE1E94"/>
    <w:rsid w:val="00F32A96"/>
    <w:rsid w:val="00F34853"/>
    <w:rsid w:val="00F444A5"/>
    <w:rsid w:val="00F72841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DA1"/>
  </w:style>
  <w:style w:type="character" w:styleId="a3">
    <w:name w:val="Hyperlink"/>
    <w:basedOn w:val="a0"/>
    <w:uiPriority w:val="99"/>
    <w:unhideWhenUsed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3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59"/>
    <w:rsid w:val="0064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418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ody Text"/>
    <w:basedOn w:val="a"/>
    <w:link w:val="a9"/>
    <w:unhideWhenUsed/>
    <w:rsid w:val="00A55A79"/>
    <w:pPr>
      <w:widowControl w:val="0"/>
      <w:suppressAutoHyphens/>
      <w:autoSpaceDN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A55A79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DA1"/>
  </w:style>
  <w:style w:type="character" w:styleId="a3">
    <w:name w:val="Hyperlink"/>
    <w:basedOn w:val="a0"/>
    <w:uiPriority w:val="99"/>
    <w:unhideWhenUsed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okrovka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okrov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14</cp:revision>
  <cp:lastPrinted>2015-06-17T06:20:00Z</cp:lastPrinted>
  <dcterms:created xsi:type="dcterms:W3CDTF">2015-06-16T05:27:00Z</dcterms:created>
  <dcterms:modified xsi:type="dcterms:W3CDTF">2015-06-26T03:24:00Z</dcterms:modified>
</cp:coreProperties>
</file>