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851C48" w:rsidRPr="00940380" w:rsidTr="00712FD9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851C48" w:rsidRPr="00940380" w:rsidRDefault="00851C48" w:rsidP="007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0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851C48" w:rsidRPr="00940380" w:rsidRDefault="00851C48" w:rsidP="007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0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</w:p>
          <w:p w:rsidR="00851C48" w:rsidRPr="00940380" w:rsidRDefault="00851C48" w:rsidP="007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0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</w:p>
          <w:p w:rsidR="00851C48" w:rsidRPr="00940380" w:rsidRDefault="00851C48" w:rsidP="007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0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ПОДГОРОДНЕ-ПОКРОВСКИЙ</w:t>
            </w:r>
          </w:p>
          <w:p w:rsidR="00851C48" w:rsidRPr="00940380" w:rsidRDefault="00851C48" w:rsidP="007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0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СЕЛЬСОВЕТ</w:t>
            </w:r>
          </w:p>
          <w:p w:rsidR="00851C48" w:rsidRPr="00940380" w:rsidRDefault="00851C48" w:rsidP="007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0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851C48" w:rsidRPr="00940380" w:rsidRDefault="00851C48" w:rsidP="007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0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851C48" w:rsidRPr="00940380" w:rsidRDefault="00851C48" w:rsidP="007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0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третий  созыв</w:t>
            </w:r>
          </w:p>
          <w:p w:rsidR="00851C48" w:rsidRPr="00940380" w:rsidRDefault="00851C48" w:rsidP="007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851C48" w:rsidRPr="00940380" w:rsidRDefault="00851C48" w:rsidP="007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9403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9403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51C48" w:rsidRPr="00940380" w:rsidRDefault="00851C48" w:rsidP="007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851C48" w:rsidRPr="00940380" w:rsidRDefault="00CD6C4D" w:rsidP="007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51C48" w:rsidRPr="00940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851C48" w:rsidRPr="00940380" w:rsidTr="00712FD9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851C48" w:rsidRPr="00940380" w:rsidRDefault="00851C48" w:rsidP="007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E93FE1D" wp14:editId="5E8867F7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13970" t="8890" r="9525" b="825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5.55pt;margin-top:20.55pt;width:222.4pt;height:14.4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Cy+AIAAHI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BtAzCy+AIAAHINAAAOAAAAAAAAAAAAAAAAAC4CAABkcnMvZTJvRG9jLnhtbFBLAQItABQABgAI&#10;AAAAIQD6JO1g4AAAAAkBAAAPAAAAAAAAAAAAAAAAAFIFAABkcnMvZG93bnJldi54bWxQSwUGAAAA&#10;AAQABADzAAAAXwYAAAAA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CD6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 мая 2017 года  № 85</w:t>
            </w:r>
            <w:r w:rsidRPr="00940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51C48" w:rsidRPr="00940380" w:rsidRDefault="00851C48" w:rsidP="007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851C48" w:rsidRPr="00940380" w:rsidRDefault="00851C48" w:rsidP="007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C48" w:rsidRPr="00940380" w:rsidTr="00712FD9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DD0A81" w:rsidRDefault="00851C48" w:rsidP="0085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Об утверждении Положения об</w:t>
            </w:r>
            <w:r w:rsidR="00DD0A81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 оплате труда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работников </w:t>
            </w:r>
          </w:p>
          <w:p w:rsidR="00DD0A81" w:rsidRDefault="00851C48" w:rsidP="0085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85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технического</w:t>
            </w:r>
            <w:r w:rsidR="00DD0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обеспечения</w:t>
            </w:r>
            <w:r w:rsidRPr="0085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3E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77B8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обслуживающег</w:t>
            </w:r>
            <w:r w:rsidR="00DD0A81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  <w:t>персонала </w:t>
            </w:r>
          </w:p>
          <w:p w:rsidR="00851C48" w:rsidRPr="00DD0A81" w:rsidRDefault="00851C48" w:rsidP="0085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  <w:lang w:eastAsia="ru-RU"/>
              </w:rPr>
            </w:pPr>
            <w:r w:rsidRPr="00940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DD0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0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Подгородне</w:t>
            </w:r>
            <w:proofErr w:type="spellEnd"/>
            <w:r w:rsidR="00DD0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-Покровский </w:t>
            </w:r>
            <w:r w:rsidRPr="00940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 Оренбургско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 района Оренбургской области</w:t>
            </w:r>
            <w:r w:rsidRPr="00940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End w:id="0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51C48" w:rsidRPr="00940380" w:rsidRDefault="00851C48" w:rsidP="007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851C48" w:rsidRPr="00940380" w:rsidRDefault="00851C48" w:rsidP="007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48" w:rsidRPr="00940380" w:rsidRDefault="00851C48" w:rsidP="007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48" w:rsidRPr="00940380" w:rsidRDefault="00851C48" w:rsidP="0071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1C48" w:rsidRDefault="00851C48" w:rsidP="00851C48"/>
    <w:p w:rsidR="00851C48" w:rsidRDefault="00851C48" w:rsidP="00851C48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Трудовым кодексом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     </w:t>
      </w:r>
      <w:r w:rsidRPr="0012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муниципального образования </w:t>
      </w:r>
      <w:proofErr w:type="spellStart"/>
      <w:r w:rsidRPr="00124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12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 Оренбургского 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с</w:t>
      </w:r>
      <w:r w:rsidRPr="0094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депутатов муниципального образования </w:t>
      </w:r>
      <w:proofErr w:type="spellStart"/>
      <w:r w:rsidRPr="0094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94038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 Оренбургского 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851C48" w:rsidRDefault="00851C48" w:rsidP="00851C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1.Утвердить</w:t>
      </w:r>
      <w:r w:rsidRPr="00851C48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Положения </w:t>
      </w:r>
      <w:r w:rsidR="00DD0A81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б оплате труда работников </w:t>
      </w:r>
      <w:r w:rsidRPr="00851C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</w:t>
      </w:r>
      <w:r w:rsidR="00D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</w:t>
      </w:r>
      <w:r w:rsidRPr="0085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E1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7B8C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обслуживающег</w:t>
      </w:r>
      <w:r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о персонала </w:t>
      </w:r>
      <w:r w:rsidRPr="009403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</w:t>
      </w:r>
      <w:r w:rsidRPr="00940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Оренбургско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 района Оренбургской области</w:t>
      </w:r>
      <w:r w:rsidR="00DD0A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Pr="00377B8C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 приложению.</w:t>
      </w:r>
    </w:p>
    <w:p w:rsidR="00851C48" w:rsidRPr="00940380" w:rsidRDefault="00851C48" w:rsidP="00851C48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94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разместить на официальном сайте  муниципального образования </w:t>
      </w:r>
      <w:proofErr w:type="spellStart"/>
      <w:r w:rsidRPr="0094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94038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  Оренбургского района Оренбургской области в сети Интернет.</w:t>
      </w:r>
    </w:p>
    <w:p w:rsidR="00851C48" w:rsidRPr="00940380" w:rsidRDefault="00851C48" w:rsidP="00851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94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403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 (Кабанов М.В.)</w:t>
      </w:r>
    </w:p>
    <w:p w:rsidR="00851C48" w:rsidRPr="00940380" w:rsidRDefault="00851C48" w:rsidP="00851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4038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851C48" w:rsidRPr="00940380" w:rsidRDefault="00851C48" w:rsidP="00851C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4038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обнародования.</w:t>
      </w:r>
    </w:p>
    <w:p w:rsidR="00851C48" w:rsidRPr="00940380" w:rsidRDefault="00851C48" w:rsidP="0085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C48" w:rsidRPr="00940380" w:rsidRDefault="00851C48" w:rsidP="0085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C48" w:rsidRPr="00940380" w:rsidRDefault="00851C48" w:rsidP="0085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C48" w:rsidRPr="00940380" w:rsidRDefault="00851C48" w:rsidP="0085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</w:t>
      </w:r>
      <w:proofErr w:type="gramStart"/>
      <w:r w:rsidRPr="00940380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94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Pr="00940380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Ю.В.Гомзов</w:t>
      </w:r>
      <w:proofErr w:type="spellEnd"/>
    </w:p>
    <w:p w:rsidR="00851C48" w:rsidRPr="00940380" w:rsidRDefault="00851C48" w:rsidP="0085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    </w:t>
      </w:r>
    </w:p>
    <w:p w:rsidR="00851C48" w:rsidRPr="00940380" w:rsidRDefault="00851C48" w:rsidP="00851C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0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851C48" w:rsidRPr="00940380" w:rsidRDefault="00851C48" w:rsidP="00851C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1503"/>
        <w:gridCol w:w="8244"/>
      </w:tblGrid>
      <w:tr w:rsidR="00851C48" w:rsidRPr="00940380" w:rsidTr="00712FD9">
        <w:tc>
          <w:tcPr>
            <w:tcW w:w="1384" w:type="dxa"/>
            <w:shd w:val="clear" w:color="auto" w:fill="auto"/>
          </w:tcPr>
          <w:p w:rsidR="00851C48" w:rsidRPr="00940380" w:rsidRDefault="00851C48" w:rsidP="00712F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Разослано:</w:t>
            </w:r>
          </w:p>
        </w:tc>
        <w:tc>
          <w:tcPr>
            <w:tcW w:w="8363" w:type="dxa"/>
            <w:shd w:val="clear" w:color="auto" w:fill="auto"/>
          </w:tcPr>
          <w:p w:rsidR="00851C48" w:rsidRPr="00DD0A81" w:rsidRDefault="00851C48" w:rsidP="00712F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аппарату Губернатора и Правительства Оренбургской области, прокуратуре района, в дело </w:t>
            </w:r>
          </w:p>
        </w:tc>
      </w:tr>
    </w:tbl>
    <w:p w:rsidR="00851C48" w:rsidRPr="00940380" w:rsidRDefault="00851C48" w:rsidP="00851C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C48" w:rsidRDefault="00851C48"/>
    <w:p w:rsidR="0072380D" w:rsidRDefault="0072380D"/>
    <w:p w:rsidR="0072380D" w:rsidRDefault="0072380D"/>
    <w:p w:rsidR="0072380D" w:rsidRDefault="0072380D"/>
    <w:p w:rsidR="0072380D" w:rsidRDefault="0072380D"/>
    <w:p w:rsidR="0072380D" w:rsidRDefault="0072380D"/>
    <w:p w:rsidR="0072380D" w:rsidRDefault="0072380D"/>
    <w:p w:rsidR="0072380D" w:rsidRDefault="0072380D"/>
    <w:p w:rsidR="0072380D" w:rsidRDefault="0072380D"/>
    <w:p w:rsidR="0072380D" w:rsidRDefault="0072380D"/>
    <w:p w:rsidR="0072380D" w:rsidRDefault="0072380D"/>
    <w:p w:rsidR="0072380D" w:rsidRDefault="0072380D"/>
    <w:p w:rsidR="0072380D" w:rsidRDefault="0072380D"/>
    <w:p w:rsidR="0072380D" w:rsidRDefault="0072380D"/>
    <w:p w:rsidR="0072380D" w:rsidRDefault="0072380D"/>
    <w:p w:rsidR="0072380D" w:rsidRDefault="0072380D"/>
    <w:p w:rsidR="0072380D" w:rsidRDefault="0072380D"/>
    <w:p w:rsidR="0072380D" w:rsidRDefault="0072380D"/>
    <w:p w:rsidR="0072380D" w:rsidRDefault="0072380D"/>
    <w:p w:rsidR="0072380D" w:rsidRDefault="0072380D"/>
    <w:p w:rsidR="0072380D" w:rsidRDefault="00CC2781">
      <w:r>
        <w:t xml:space="preserve">    </w:t>
      </w:r>
    </w:p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4500"/>
      </w:tblGrid>
      <w:tr w:rsidR="003E1ECA" w:rsidRPr="003E1ECA" w:rsidTr="004B1DAC">
        <w:trPr>
          <w:trHeight w:val="1835"/>
        </w:trPr>
        <w:tc>
          <w:tcPr>
            <w:tcW w:w="4500" w:type="dxa"/>
            <w:shd w:val="clear" w:color="auto" w:fill="auto"/>
          </w:tcPr>
          <w:p w:rsidR="003E1ECA" w:rsidRPr="003E1ECA" w:rsidRDefault="00851C48" w:rsidP="003E1E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 </w:t>
            </w:r>
          </w:p>
          <w:p w:rsidR="003E1ECA" w:rsidRPr="003E1ECA" w:rsidRDefault="003E1ECA" w:rsidP="003E1E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решению   Совета депутатов</w:t>
            </w:r>
          </w:p>
          <w:p w:rsidR="003E1ECA" w:rsidRPr="003E1ECA" w:rsidRDefault="003E1ECA" w:rsidP="003E1E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 образования</w:t>
            </w:r>
          </w:p>
          <w:p w:rsidR="003E1ECA" w:rsidRPr="003E1ECA" w:rsidRDefault="003E1ECA" w:rsidP="003E1E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Подгородне</w:t>
            </w:r>
            <w:proofErr w:type="spellEnd"/>
            <w:r w:rsidRPr="003E1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-Покровский сельсовет Оренбургского района Оренбургской области</w:t>
            </w:r>
          </w:p>
          <w:p w:rsidR="003E1ECA" w:rsidRPr="003E1ECA" w:rsidRDefault="00CD6C4D" w:rsidP="003E1E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 мая  2017 года № 85</w:t>
            </w:r>
          </w:p>
          <w:p w:rsidR="003E1ECA" w:rsidRPr="003E1ECA" w:rsidRDefault="003E1ECA" w:rsidP="003E1E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1ECA" w:rsidRPr="003E1ECA" w:rsidRDefault="003E1ECA" w:rsidP="003E1ECA">
      <w:pPr>
        <w:shd w:val="clear" w:color="auto" w:fill="FFFFFF"/>
        <w:tabs>
          <w:tab w:val="left" w:pos="7320"/>
        </w:tabs>
        <w:spacing w:after="0" w:line="240" w:lineRule="auto"/>
        <w:ind w:right="1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1C48" w:rsidRDefault="00851C48" w:rsidP="003E1ECA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</w:pPr>
    </w:p>
    <w:p w:rsidR="00851C48" w:rsidRDefault="00851C48" w:rsidP="003E1ECA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</w:pPr>
    </w:p>
    <w:p w:rsidR="00851C48" w:rsidRPr="00DD0A81" w:rsidRDefault="00E256C1" w:rsidP="00851C48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Par572" w:history="1">
        <w:r w:rsidR="003E1ECA" w:rsidRPr="00DD0A8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Положение</w:t>
        </w:r>
      </w:hyperlink>
      <w:r w:rsidR="003E1ECA" w:rsidRPr="00DD0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1C48" w:rsidRPr="00DD0A81" w:rsidRDefault="00DD0A81" w:rsidP="00154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61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61723"/>
          <w:sz w:val="28"/>
          <w:szCs w:val="28"/>
          <w:lang w:eastAsia="ru-RU"/>
        </w:rPr>
        <w:t>«</w:t>
      </w:r>
      <w:r w:rsidR="00851C48" w:rsidRPr="00DD0A81">
        <w:rPr>
          <w:rFonts w:ascii="Times New Roman" w:eastAsia="Times New Roman" w:hAnsi="Times New Roman" w:cs="Times New Roman"/>
          <w:b/>
          <w:color w:val="061723"/>
          <w:sz w:val="28"/>
          <w:szCs w:val="28"/>
          <w:lang w:eastAsia="ru-RU"/>
        </w:rPr>
        <w:t>Об оплате труда работников </w:t>
      </w:r>
      <w:r w:rsidR="00851C48" w:rsidRPr="00DD0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технического</w:t>
      </w:r>
      <w:r w:rsidR="00154601" w:rsidRPr="00DD0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обеспечения</w:t>
      </w:r>
      <w:r w:rsidR="00851C48" w:rsidRPr="00DD0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 </w:t>
      </w:r>
      <w:r w:rsidR="00851C48" w:rsidRPr="00DD0A81">
        <w:rPr>
          <w:rFonts w:ascii="Times New Roman" w:eastAsia="Times New Roman" w:hAnsi="Times New Roman" w:cs="Times New Roman"/>
          <w:b/>
          <w:color w:val="061723"/>
          <w:sz w:val="28"/>
          <w:szCs w:val="28"/>
          <w:lang w:eastAsia="ru-RU"/>
        </w:rPr>
        <w:t>обслуживающего персонала </w:t>
      </w:r>
      <w:r w:rsidR="00851C48" w:rsidRPr="00DD0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51C48" w:rsidRPr="00DD0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Подгородне</w:t>
      </w:r>
      <w:proofErr w:type="spellEnd"/>
      <w:r w:rsidR="00851C48" w:rsidRPr="00DD0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-Покровский сельсовет  Оренбургского  района Оренбургской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E1ECA" w:rsidRPr="00DD0A81" w:rsidRDefault="00851C48" w:rsidP="00851C48">
      <w:pPr>
        <w:shd w:val="clear" w:color="auto" w:fill="FFFFFF"/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DD0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1ECA" w:rsidRPr="003E1ECA" w:rsidRDefault="003E1ECA" w:rsidP="003E1E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размеры и условия оплаты труда лиц, исполняющих обязанности по техническому</w:t>
      </w:r>
      <w:r w:rsidR="0015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обеспечению</w:t>
      </w:r>
      <w:r w:rsidR="0085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5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601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обслуживающему</w:t>
      </w:r>
      <w:r w:rsidR="00851C48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персоналу</w:t>
      </w: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 местного самоуправления муниципального образования </w:t>
      </w:r>
      <w:proofErr w:type="spellStart"/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 Оренбургского  района Оренбургской области.</w:t>
      </w:r>
    </w:p>
    <w:p w:rsidR="003E1ECA" w:rsidRPr="003E1ECA" w:rsidRDefault="003E1ECA" w:rsidP="003E1EC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1ECA" w:rsidRPr="003E1ECA" w:rsidRDefault="003E1ECA" w:rsidP="003E1E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Оплата труда</w:t>
      </w:r>
    </w:p>
    <w:p w:rsidR="003E1ECA" w:rsidRPr="003E1ECA" w:rsidRDefault="003E1ECA" w:rsidP="003E1ECA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1ECA" w:rsidRPr="003E1ECA" w:rsidRDefault="003E1ECA" w:rsidP="003E1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труда лиц, </w:t>
      </w:r>
      <w:r w:rsidRPr="003E1E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исполняющих обязанности по техническому обеспечению</w:t>
      </w:r>
      <w:r w:rsidR="00154601" w:rsidRPr="00154601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</w:t>
      </w:r>
      <w:r w:rsidR="00154601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и обслуживающему персоналу</w:t>
      </w:r>
      <w:r w:rsidRPr="003E1E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деятельности органов местного самоуправления муниципального образования </w:t>
      </w:r>
      <w:proofErr w:type="spellStart"/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  Оренбургского  района Оренбургской области</w:t>
      </w:r>
      <w:r w:rsidRPr="003E1E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виде денежного содержания.</w:t>
      </w:r>
    </w:p>
    <w:p w:rsidR="003E1ECA" w:rsidRPr="003E1ECA" w:rsidRDefault="003E1ECA" w:rsidP="003E1E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ECA" w:rsidRPr="003E1ECA" w:rsidRDefault="003E1ECA" w:rsidP="003E1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3E1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2. Состав денежного содержания лиц, </w:t>
      </w:r>
      <w:r w:rsidRPr="003E1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исполняющих обязанности по техническому обеспечению</w:t>
      </w:r>
      <w:r w:rsidR="0015460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и </w:t>
      </w:r>
      <w:r w:rsidR="00154601" w:rsidRPr="00154601">
        <w:rPr>
          <w:rFonts w:ascii="Times New Roman" w:eastAsia="Times New Roman" w:hAnsi="Times New Roman" w:cs="Times New Roman"/>
          <w:b/>
          <w:color w:val="061723"/>
          <w:sz w:val="28"/>
          <w:szCs w:val="28"/>
          <w:lang w:eastAsia="ru-RU"/>
        </w:rPr>
        <w:t>обслуживающему персоналу</w:t>
      </w:r>
      <w:r w:rsidRPr="00154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460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деятельности органов местного самоуправлени</w:t>
      </w:r>
      <w:r w:rsidRPr="003E1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я</w:t>
      </w:r>
    </w:p>
    <w:p w:rsidR="003E1ECA" w:rsidRPr="003E1ECA" w:rsidRDefault="003E1ECA" w:rsidP="003E1EC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3E1ECA" w:rsidRPr="003E1ECA" w:rsidRDefault="003E1ECA" w:rsidP="003E1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Денежное</w:t>
      </w: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лиц, </w:t>
      </w:r>
      <w:r w:rsidRPr="003E1E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исполняющих обязанности по техническому обеспечению</w:t>
      </w: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54601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обслуживающему персоналу</w:t>
      </w:r>
      <w:r w:rsidR="00154601"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должностного оклада, ежемесячных и иных дополнительных выплат.</w:t>
      </w:r>
    </w:p>
    <w:p w:rsidR="003E1ECA" w:rsidRPr="003E1ECA" w:rsidRDefault="003E1ECA" w:rsidP="003E1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 ежемесячным выплатам относятся:</w:t>
      </w:r>
    </w:p>
    <w:p w:rsidR="003E1ECA" w:rsidRPr="003E1ECA" w:rsidRDefault="003E1ECA" w:rsidP="003E1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ежемесячная надбавка к должностному окладу за выслугу лет;</w:t>
      </w:r>
    </w:p>
    <w:p w:rsidR="003E1ECA" w:rsidRPr="003E1ECA" w:rsidRDefault="003E1ECA" w:rsidP="003E1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ежемесячная надбавка к должностному окладу за особые условия работы;</w:t>
      </w:r>
    </w:p>
    <w:p w:rsidR="003E1ECA" w:rsidRPr="003E1ECA" w:rsidRDefault="003E1ECA" w:rsidP="003E1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ежемесячное денежное поощрение;</w:t>
      </w:r>
    </w:p>
    <w:p w:rsidR="003E1ECA" w:rsidRPr="003E1ECA" w:rsidRDefault="003E1ECA" w:rsidP="003E1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ежемесячная процентная надбавка к должностному окладу за работу со сведениями, составляющими государственную тайну, выплачивается в </w:t>
      </w: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размере и в порядке, определяемом законодательством Российской Федерации.</w:t>
      </w:r>
    </w:p>
    <w:p w:rsidR="003E1ECA" w:rsidRPr="003E1ECA" w:rsidRDefault="003E1ECA" w:rsidP="003E1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Дополнительные  выплаты (в пределах фонда оплаты труда) состоят из материальной помощи и  премий.</w:t>
      </w:r>
    </w:p>
    <w:p w:rsidR="003E1ECA" w:rsidRPr="003E1ECA" w:rsidRDefault="003E1ECA" w:rsidP="003E1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К денежному содержанию лиц, </w:t>
      </w:r>
      <w:r w:rsidRPr="003E1E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исполняющих обязанности по техническому обеспечению</w:t>
      </w:r>
      <w:r w:rsidR="0015460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</w:t>
      </w:r>
      <w:r w:rsidR="00154601" w:rsidRPr="00154601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</w:t>
      </w:r>
      <w:r w:rsidR="00154601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обслуживающему персоналу</w:t>
      </w:r>
      <w:r w:rsidRPr="003E1E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законодательством устанавливается районный коэффициент.</w:t>
      </w:r>
    </w:p>
    <w:p w:rsidR="003E1ECA" w:rsidRPr="003E1ECA" w:rsidRDefault="003E1ECA" w:rsidP="003E1E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ECA" w:rsidRPr="003E1ECA" w:rsidRDefault="003E1ECA" w:rsidP="003E1E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Размеры должностных окладов</w:t>
      </w:r>
    </w:p>
    <w:p w:rsidR="003E1ECA" w:rsidRPr="003E1ECA" w:rsidRDefault="003E1ECA" w:rsidP="003E1ECA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1ECA" w:rsidRPr="003E1ECA" w:rsidRDefault="003E1ECA" w:rsidP="003E1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Размеры должностных окладов лиц, исполняющих обязанности по техническому обеспечению</w:t>
      </w:r>
      <w:r w:rsidR="0015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54601" w:rsidRPr="00154601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 </w:t>
      </w:r>
      <w:r w:rsidR="00154601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обслуживающему персоналу</w:t>
      </w: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устанавливаются в следующих размерах:</w:t>
      </w:r>
    </w:p>
    <w:p w:rsidR="003E1ECA" w:rsidRPr="003E1ECA" w:rsidRDefault="003E1ECA" w:rsidP="003E1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ECA" w:rsidRPr="003E1ECA" w:rsidRDefault="003E1ECA" w:rsidP="003E1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</w:t>
      </w:r>
      <w:r w:rsidR="0015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зводитель                      </w:t>
      </w: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- 7664 рублей.</w:t>
      </w:r>
    </w:p>
    <w:p w:rsidR="003E1ECA" w:rsidRPr="003E1ECA" w:rsidRDefault="00154601" w:rsidP="003E1ECA">
      <w:pPr>
        <w:tabs>
          <w:tab w:val="left" w:pos="44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                                      - 7664 рублей</w:t>
      </w:r>
    </w:p>
    <w:p w:rsidR="003E1ECA" w:rsidRPr="003E1ECA" w:rsidRDefault="00154601" w:rsidP="003E1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Уборщица                                     - 7664 рублей</w:t>
      </w:r>
    </w:p>
    <w:p w:rsidR="003E1ECA" w:rsidRPr="00907ABF" w:rsidRDefault="003E1ECA" w:rsidP="00907A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90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Размеры должностных окладов лиц, </w:t>
      </w:r>
      <w:r w:rsidRPr="00907A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исполняющих обязанности по техническому обеспечению </w:t>
      </w:r>
      <w:r w:rsidR="00154601" w:rsidRPr="00907A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обслуживающему персоналу</w:t>
      </w:r>
      <w:r w:rsidR="00907ABF" w:rsidRPr="00907AB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деятельности органов местного самоуправления</w:t>
      </w:r>
      <w:r w:rsidRPr="00907A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Pr="0090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(индексируются) при повышении размера должностного оклада </w:t>
      </w:r>
      <w:r w:rsidRPr="00907A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муниципального служащего</w:t>
      </w:r>
      <w:r w:rsidRPr="0090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  <w:proofErr w:type="spellStart"/>
      <w:r w:rsidRPr="00907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907AB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  Оренбургского  района Оренбургской области.</w:t>
      </w:r>
    </w:p>
    <w:p w:rsidR="0080099E" w:rsidRDefault="0080099E" w:rsidP="008009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099E" w:rsidRPr="0080099E" w:rsidRDefault="0080099E" w:rsidP="008009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0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Порядок выплаты ежемесячной надбавки за выслугу лет</w:t>
      </w:r>
    </w:p>
    <w:p w:rsidR="0080099E" w:rsidRPr="0080099E" w:rsidRDefault="0080099E" w:rsidP="00800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099E" w:rsidRPr="0080099E" w:rsidRDefault="0080099E" w:rsidP="00800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стаж работы для исчисления размера надбавки за выслугу лет включается стаж муниципальной (государственной) службы и периоды работы на должностях, связанных с техническим обеспечением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обслуживающим персоналом</w:t>
      </w:r>
      <w:r w:rsidRPr="0080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 государственной власти и органов местного самоуправления. </w:t>
      </w:r>
    </w:p>
    <w:p w:rsidR="0080099E" w:rsidRDefault="0080099E" w:rsidP="008009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9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Стаж для начисления надбавки за выслугу лет суммируется, не зависимо от перерывов в работе, и устанавливается  на основании трудовой книжки работника в  следующих размерах:</w:t>
      </w:r>
    </w:p>
    <w:p w:rsidR="00102259" w:rsidRPr="0080099E" w:rsidRDefault="00102259" w:rsidP="008009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259" w:rsidRDefault="00102259" w:rsidP="008009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за выслугу лет для делопроизводителей</w:t>
      </w:r>
    </w:p>
    <w:p w:rsidR="0080099E" w:rsidRPr="0080099E" w:rsidRDefault="00102259" w:rsidP="008009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077"/>
      </w:tblGrid>
      <w:tr w:rsidR="00102259" w:rsidRPr="00102259" w:rsidTr="00712FD9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9E" w:rsidRPr="00102259" w:rsidRDefault="0080099E" w:rsidP="0080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9E" w:rsidRPr="00102259" w:rsidRDefault="0080099E" w:rsidP="0080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надбавки</w:t>
            </w:r>
          </w:p>
          <w:p w:rsidR="0080099E" w:rsidRPr="00102259" w:rsidRDefault="0080099E" w:rsidP="0080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должностному окладу</w:t>
            </w:r>
          </w:p>
        </w:tc>
      </w:tr>
      <w:tr w:rsidR="00102259" w:rsidRPr="00102259" w:rsidTr="00712FD9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9E" w:rsidRPr="00102259" w:rsidRDefault="0080099E" w:rsidP="0080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 до 8 лет</w:t>
            </w:r>
          </w:p>
        </w:tc>
        <w:tc>
          <w:tcPr>
            <w:tcW w:w="4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9E" w:rsidRPr="00102259" w:rsidRDefault="0080099E" w:rsidP="0080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02259" w:rsidRPr="00102259" w:rsidTr="00712FD9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9E" w:rsidRPr="00102259" w:rsidRDefault="0080099E" w:rsidP="0080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8 до 13 лет</w:t>
            </w:r>
          </w:p>
        </w:tc>
        <w:tc>
          <w:tcPr>
            <w:tcW w:w="4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9E" w:rsidRPr="00102259" w:rsidRDefault="0080099E" w:rsidP="0080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02259" w:rsidRPr="00102259" w:rsidTr="00712FD9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9E" w:rsidRPr="00102259" w:rsidRDefault="0080099E" w:rsidP="0080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 до 18 лет</w:t>
            </w:r>
          </w:p>
        </w:tc>
        <w:tc>
          <w:tcPr>
            <w:tcW w:w="4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9E" w:rsidRPr="00102259" w:rsidRDefault="0080099E" w:rsidP="0080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02259" w:rsidRPr="00102259" w:rsidTr="00712FD9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9E" w:rsidRPr="00102259" w:rsidRDefault="0080099E" w:rsidP="0080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 до 23 лет</w:t>
            </w:r>
          </w:p>
        </w:tc>
        <w:tc>
          <w:tcPr>
            <w:tcW w:w="4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9E" w:rsidRPr="00102259" w:rsidRDefault="0080099E" w:rsidP="0080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102259" w:rsidRPr="00102259" w:rsidTr="00712FD9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9E" w:rsidRPr="00102259" w:rsidRDefault="0080099E" w:rsidP="0080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23 лет</w:t>
            </w:r>
          </w:p>
        </w:tc>
        <w:tc>
          <w:tcPr>
            <w:tcW w:w="4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9E" w:rsidRPr="00102259" w:rsidRDefault="0080099E" w:rsidP="0080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80099E" w:rsidRPr="00102259" w:rsidRDefault="0080099E" w:rsidP="00800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259" w:rsidRPr="00102259" w:rsidRDefault="00102259" w:rsidP="001022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5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за выслугу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10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водителей и уборщицы</w:t>
      </w:r>
    </w:p>
    <w:p w:rsidR="00102259" w:rsidRPr="00102259" w:rsidRDefault="00102259" w:rsidP="001022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077"/>
      </w:tblGrid>
      <w:tr w:rsidR="00102259" w:rsidRPr="00102259" w:rsidTr="00251522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259" w:rsidRPr="00102259" w:rsidRDefault="00102259" w:rsidP="0025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259" w:rsidRPr="00102259" w:rsidRDefault="00102259" w:rsidP="0025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надбавки</w:t>
            </w:r>
          </w:p>
          <w:p w:rsidR="00102259" w:rsidRPr="00102259" w:rsidRDefault="00102259" w:rsidP="0025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должностному окладу</w:t>
            </w:r>
          </w:p>
        </w:tc>
      </w:tr>
      <w:tr w:rsidR="00102259" w:rsidRPr="00102259" w:rsidTr="00251522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259" w:rsidRPr="00102259" w:rsidRDefault="00102259" w:rsidP="0010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до 5 лет</w:t>
            </w:r>
          </w:p>
        </w:tc>
        <w:tc>
          <w:tcPr>
            <w:tcW w:w="4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259" w:rsidRPr="00102259" w:rsidRDefault="00102259" w:rsidP="0025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02259" w:rsidRPr="00102259" w:rsidTr="00251522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259" w:rsidRPr="00102259" w:rsidRDefault="00102259" w:rsidP="0025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4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259" w:rsidRPr="00102259" w:rsidRDefault="00102259" w:rsidP="0025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02259" w:rsidRPr="00102259" w:rsidTr="00251522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259" w:rsidRPr="00102259" w:rsidRDefault="00102259" w:rsidP="0025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4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259" w:rsidRPr="00102259" w:rsidRDefault="00102259" w:rsidP="0025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02259" w:rsidRPr="00102259" w:rsidTr="00251522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259" w:rsidRPr="00102259" w:rsidRDefault="00102259" w:rsidP="0025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4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259" w:rsidRPr="00102259" w:rsidRDefault="00102259" w:rsidP="0025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102259" w:rsidRPr="0080099E" w:rsidRDefault="00102259" w:rsidP="008009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99E" w:rsidRPr="0080099E" w:rsidRDefault="0080099E" w:rsidP="00800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9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907ABF" w:rsidRPr="0080099E" w:rsidRDefault="0080099E" w:rsidP="00800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9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Установление надбавки производится правовым актом руководителя органа местного самоуправления (работодателя).</w:t>
      </w:r>
    </w:p>
    <w:p w:rsidR="00907ABF" w:rsidRDefault="00907ABF" w:rsidP="00800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3E1ECA" w:rsidRPr="003E1ECA" w:rsidRDefault="00007615" w:rsidP="003E1E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Статья 5</w:t>
      </w:r>
      <w:r w:rsidR="003E1ECA" w:rsidRPr="003E1EC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. Порядок выплаты ежемесячной н</w:t>
      </w:r>
      <w:r w:rsidR="003E1ECA" w:rsidRPr="003E1EC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адбавки к должностному окладу </w:t>
      </w:r>
      <w:r w:rsidR="003E1ECA" w:rsidRPr="003E1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за особые условия работы</w:t>
      </w:r>
    </w:p>
    <w:p w:rsidR="003E1ECA" w:rsidRPr="003E1ECA" w:rsidRDefault="003E1ECA" w:rsidP="003E1EC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D7A68" w:rsidRDefault="00007615" w:rsidP="003E1E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</w:t>
      </w:r>
      <w:r w:rsidR="003E1ECA" w:rsidRPr="003E1E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.1. Ежемесячная надбавка к должностному окладу за особые условия работы устанавливается в размере</w:t>
      </w:r>
      <w:r w:rsidR="00ED7A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  <w:r w:rsidR="003E1ECA" w:rsidRPr="003E1E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</w:t>
      </w:r>
    </w:p>
    <w:p w:rsidR="00ED7A68" w:rsidRDefault="00ED7A68" w:rsidP="00ED7A6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A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исполняющих обязанности по техническому обеспечению</w:t>
      </w:r>
      <w:r w:rsidR="00992E3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35%</w:t>
      </w:r>
      <w:r w:rsidRPr="00ED7A6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907AB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деятельности органов местного самоуправления</w:t>
      </w:r>
      <w:r w:rsidRPr="00ED7A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E1E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должностного оклада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  <w:r w:rsidRPr="0090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1ECA" w:rsidRPr="00ED7A68" w:rsidRDefault="00ED7A68" w:rsidP="00ED7A6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7ABF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бслуживающему персоналу</w:t>
      </w:r>
      <w:r w:rsidRPr="00907AB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до 130 %</w:t>
      </w:r>
      <w:r w:rsidRPr="00ED7A6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907AB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деятельности органов местного самоуправления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3E1E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должностного оклада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.</w:t>
      </w:r>
    </w:p>
    <w:p w:rsidR="003E1ECA" w:rsidRPr="003E1ECA" w:rsidRDefault="00007615" w:rsidP="003E1E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3E1ECA" w:rsidRPr="003E1E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Конкретный размер надбавки устанавливается </w:t>
      </w:r>
      <w:r w:rsidR="003E1ECA"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 руководителя органа местного самоуправления (работодателя).</w:t>
      </w:r>
    </w:p>
    <w:p w:rsidR="003E1ECA" w:rsidRDefault="00007615" w:rsidP="003E1E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5</w:t>
      </w:r>
      <w:r w:rsidR="003E1ECA" w:rsidRPr="003E1EC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.3. В случае</w:t>
      </w:r>
      <w:r w:rsidR="003E1ECA" w:rsidRPr="003E1E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некачественного и несвоевременного выполнения должностных </w:t>
      </w:r>
      <w:r w:rsidR="003E1ECA"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обязанностей, поручений и заданий непосредственного руководителя, </w:t>
      </w:r>
      <w:r w:rsidR="003E1ECA" w:rsidRPr="003E1E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применения мер дисциплинарного взыскания размер надбавки может быть снижен</w:t>
      </w:r>
      <w:r w:rsidR="003E1ECA" w:rsidRPr="003E1E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007615" w:rsidRPr="003E1ECA" w:rsidRDefault="00007615" w:rsidP="003E1E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5.4.Убощикам служебных помещений производится выплата компенсационного характера за применение в работе дезинфицирую</w:t>
      </w:r>
      <w:r w:rsidR="006C46B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щих и токсичных средств до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10%.</w:t>
      </w:r>
    </w:p>
    <w:p w:rsidR="003E1ECA" w:rsidRPr="003E1ECA" w:rsidRDefault="003E1ECA" w:rsidP="003E1E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ECA" w:rsidRPr="003E1ECA" w:rsidRDefault="003E1ECA" w:rsidP="003E1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007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3E1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и условия выплаты ежемесячного денежного поощрения</w:t>
      </w:r>
    </w:p>
    <w:p w:rsidR="003E1ECA" w:rsidRPr="003E1ECA" w:rsidRDefault="003E1ECA" w:rsidP="003E1E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ECA" w:rsidRPr="003E1ECA" w:rsidRDefault="00007615" w:rsidP="003E1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1ECA"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Ежемесячное денежное поощрение устанавливается в размере до 50 процентов должностного оклада.</w:t>
      </w:r>
    </w:p>
    <w:p w:rsidR="003E1ECA" w:rsidRPr="003E1ECA" w:rsidRDefault="00007615" w:rsidP="003E1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1ECA"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установлении размера ежемесячного денежного поощрения учитывается сложность выполняемой работы, ее результативность, добросовестное выполнение должностных обязанностей, а также соблюдение правил внутреннего трудового распорядка.</w:t>
      </w:r>
    </w:p>
    <w:p w:rsidR="003E1ECA" w:rsidRPr="003E1ECA" w:rsidRDefault="003E1ECA" w:rsidP="003E1E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1ECA" w:rsidRPr="003E1ECA" w:rsidRDefault="003E1ECA" w:rsidP="003E1E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1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Статья </w:t>
      </w:r>
      <w:r w:rsidR="00007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3E1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Материальная помощь</w:t>
      </w:r>
    </w:p>
    <w:p w:rsidR="003E1ECA" w:rsidRPr="003E1ECA" w:rsidRDefault="003E1ECA" w:rsidP="003E1EC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1ECA" w:rsidRPr="003E1ECA" w:rsidRDefault="00007615" w:rsidP="003E1E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1ECA"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E1ECA" w:rsidRPr="003E1E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Материальная помощь выплачивается в размере 2 должностных окладов в год </w:t>
      </w:r>
      <w:r w:rsidR="003E1ECA"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может быть выплачена как единовременно при уходе в ежегодный отпуск, так и по одному должностному окладу в течение календарного года.</w:t>
      </w:r>
    </w:p>
    <w:p w:rsidR="003E1ECA" w:rsidRPr="003E1ECA" w:rsidRDefault="00007615" w:rsidP="003E1E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1ECA"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Материальная помощь выплачивается на основании поданного работником заявления. Невыплаченная в календарном году материальная помощь, по независящим от работодателя причинам, на следующий календарный год не переносится.</w:t>
      </w:r>
    </w:p>
    <w:p w:rsidR="003E1ECA" w:rsidRPr="003E1ECA" w:rsidRDefault="00007615" w:rsidP="003E1E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1ECA"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Вновь принятому работнику материальная помощь выплачивается через шесть месяцев работы у данного работодателя в размере 1 должностного оклада.</w:t>
      </w:r>
    </w:p>
    <w:p w:rsidR="003E1ECA" w:rsidRPr="003E1ECA" w:rsidRDefault="00007615" w:rsidP="003E1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7</w:t>
      </w:r>
      <w:r w:rsidR="003E1ECA" w:rsidRPr="003E1EC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.4. Кроме того, дополнительно материальная  помощь может быть оказана  в  связи:</w:t>
      </w:r>
    </w:p>
    <w:p w:rsidR="003E1ECA" w:rsidRPr="003E1ECA" w:rsidRDefault="003E1ECA" w:rsidP="000076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1EC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 с юбилейными </w:t>
      </w: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датами  (25лет,30 лет, 35 лет, 40 лет,45 лет, 50 лет, 55 лет, 60 лет, 65 лет, 70 лет);</w:t>
      </w:r>
      <w:proofErr w:type="gramEnd"/>
    </w:p>
    <w:p w:rsidR="003E1ECA" w:rsidRPr="003E1ECA" w:rsidRDefault="003E1ECA" w:rsidP="000076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регистрацией заключения брака работника (впервые);</w:t>
      </w:r>
    </w:p>
    <w:p w:rsidR="003E1ECA" w:rsidRPr="003E1ECA" w:rsidRDefault="003E1ECA" w:rsidP="000076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рождением (каждого) ребенка;</w:t>
      </w:r>
    </w:p>
    <w:p w:rsidR="003E1ECA" w:rsidRPr="003E1ECA" w:rsidRDefault="003E1ECA" w:rsidP="000076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C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- со смертью </w:t>
      </w:r>
      <w:r w:rsidRPr="003E1EC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близких родственников (родители, супруг, супруга, дети, родные братья и сестры);</w:t>
      </w:r>
    </w:p>
    <w:p w:rsidR="003E1ECA" w:rsidRPr="003E1ECA" w:rsidRDefault="003E1ECA" w:rsidP="00CD6C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увольнением работника в связи с выходом на </w:t>
      </w:r>
      <w:r w:rsidR="00CD6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пенсию;</w:t>
      </w:r>
    </w:p>
    <w:p w:rsidR="003E1ECA" w:rsidRPr="003E1ECA" w:rsidRDefault="003E1ECA" w:rsidP="00007615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proofErr w:type="gramStart"/>
      <w:r w:rsidRPr="003E1EC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- в случае наступления экстраординарных</w:t>
      </w:r>
      <w:r w:rsidRPr="003E1ECA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3E1EC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обстоятельств, </w:t>
      </w: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оказывающих или могущих оказать существенное влияние на материальное положение работника (утрата или повреждение имущества в результате пожара или стихийного бедствия и непредвиденных обстоятельств (квартирная кража, авария систем водоснабжения, отопления и т.п.), а также тяжелого материального положения в семье в связи с необходимостью проведения специализированного лечения (в </w:t>
      </w:r>
      <w:proofErr w:type="spellStart"/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дорогостоящего), уплаты</w:t>
      </w:r>
      <w:r w:rsidRPr="003E1EC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кредитов.</w:t>
      </w:r>
      <w:proofErr w:type="gramEnd"/>
    </w:p>
    <w:p w:rsidR="003E1ECA" w:rsidRPr="003E1ECA" w:rsidRDefault="00007615" w:rsidP="003E1E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3E1ECA" w:rsidRPr="003E1E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.5. Основанием для выплаты дополнительной материальной помощи является заявление работника и </w:t>
      </w:r>
      <w:r w:rsidR="003E1ECA"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право на получение материальной помощи по соответствующим основаниям</w:t>
      </w:r>
      <w:r w:rsidR="003E1ECA" w:rsidRPr="003E1E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E1ECA" w:rsidRPr="003E1ECA" w:rsidRDefault="003E1ECA" w:rsidP="003E1E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1ECA" w:rsidRPr="003E1ECA" w:rsidRDefault="00007615" w:rsidP="003E1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</w:t>
      </w:r>
      <w:r w:rsidR="003E1ECA" w:rsidRPr="003E1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Премирование</w:t>
      </w:r>
    </w:p>
    <w:p w:rsidR="003E1ECA" w:rsidRPr="003E1ECA" w:rsidRDefault="003E1ECA" w:rsidP="003E1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ECA" w:rsidRPr="003E1ECA" w:rsidRDefault="00007615" w:rsidP="003E1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1ECA"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Премирование лиц, </w:t>
      </w:r>
      <w:r w:rsidR="003E1ECA" w:rsidRPr="003E1E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исполняющих обязанности по техническому обеспечению</w:t>
      </w:r>
      <w:r w:rsidR="003E1ECA"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07ABF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обслуживающему персоналу</w:t>
      </w:r>
      <w:r w:rsidR="0090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1ECA"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органов местного самоуправления, производится на основании соответствующего муниципального правового акта в пределах средств фонда оплаты труда.</w:t>
      </w:r>
    </w:p>
    <w:p w:rsidR="003E1ECA" w:rsidRPr="003E1ECA" w:rsidRDefault="00007615" w:rsidP="003E1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1ECA"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Конкретный размер премии персонально каждому работнику устанавливается главой муниципального образования (работодателем), при этом время нахождения работника в ежегодном оплачиваемом отпуске принимается в расчет для  начисления премии.</w:t>
      </w:r>
    </w:p>
    <w:p w:rsidR="003E1ECA" w:rsidRPr="003E1ECA" w:rsidRDefault="00007615" w:rsidP="003E1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3E1ECA"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Лицам, имеющим дисциплинарное взыскание, не снятое в установленном порядке, премирование не производится.</w:t>
      </w:r>
    </w:p>
    <w:p w:rsidR="003E1ECA" w:rsidRPr="003E1ECA" w:rsidRDefault="00007615" w:rsidP="003E1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1ECA"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.4. Уволенные работники права на получение премии не имеют, за исключением случаев увольнения в связи с организационно-штатными мероприятиями и в связи с выходом на государственную пенсию.</w:t>
      </w:r>
    </w:p>
    <w:p w:rsidR="003E1ECA" w:rsidRPr="003E1ECA" w:rsidRDefault="00007615" w:rsidP="003E1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1ECA"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Вновь принятым работникам премия выплачивается пропорционально отработанному времени.</w:t>
      </w:r>
    </w:p>
    <w:p w:rsidR="003E1ECA" w:rsidRPr="003E1ECA" w:rsidRDefault="003E1ECA" w:rsidP="003E1ECA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E1ECA" w:rsidRPr="003E1ECA" w:rsidRDefault="00007615" w:rsidP="003E1ECA">
      <w:pPr>
        <w:spacing w:after="0" w:line="240" w:lineRule="auto"/>
        <w:ind w:left="1416" w:hanging="696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Статья 9</w:t>
      </w:r>
      <w:r w:rsidR="003E1ECA" w:rsidRPr="003E1EC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 Формирование фонда оплаты труда</w:t>
      </w:r>
    </w:p>
    <w:p w:rsidR="003E1ECA" w:rsidRPr="003E1ECA" w:rsidRDefault="003E1ECA" w:rsidP="003E1ECA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3E1ECA" w:rsidRPr="003E1ECA" w:rsidRDefault="003E1ECA" w:rsidP="003E1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фонда оплаты труда лиц, </w:t>
      </w:r>
      <w:r w:rsidRPr="003E1E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исполняющих обязанности по техническому обеспечению</w:t>
      </w: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07ABF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обслуживающему персоналу</w:t>
      </w:r>
      <w:r w:rsidR="00907ABF"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органов местного  самоуправления, сверх суммы средств, направляемых  для выплаты должностных окладов, предусматриваются следующие средства на выплату (в расчете на год):</w:t>
      </w:r>
    </w:p>
    <w:p w:rsidR="003E1ECA" w:rsidRDefault="003E1ECA" w:rsidP="003E1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ежемесячной надбавки за особые условия работы  - в размере 5 должностных окладов;</w:t>
      </w:r>
    </w:p>
    <w:p w:rsidR="00007615" w:rsidRPr="003E1ECA" w:rsidRDefault="00007615" w:rsidP="000076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1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ежемесячной надбавки за выслугу лет -  в размере 2,5 (две целых пять десятых) должностных окладов;</w:t>
      </w:r>
    </w:p>
    <w:p w:rsidR="00007615" w:rsidRPr="003E1ECA" w:rsidRDefault="003E1ECA" w:rsidP="000076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ежемесячного денежного поощрения - в размере  5 должностных окладов;</w:t>
      </w:r>
    </w:p>
    <w:p w:rsidR="003E1ECA" w:rsidRPr="003E1ECA" w:rsidRDefault="003E1ECA" w:rsidP="003E1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материальной помощи и премии - в размере 2 должностных окладов.</w:t>
      </w:r>
    </w:p>
    <w:p w:rsidR="00007615" w:rsidRDefault="00007615" w:rsidP="00007615">
      <w:pPr>
        <w:pStyle w:val="ConsPlusNormal"/>
        <w:widowControl/>
        <w:jc w:val="both"/>
      </w:pPr>
    </w:p>
    <w:p w:rsidR="00007615" w:rsidRPr="00007615" w:rsidRDefault="00007615" w:rsidP="00007615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10</w:t>
      </w:r>
      <w:r w:rsidRPr="00007615">
        <w:rPr>
          <w:rFonts w:ascii="Times New Roman" w:hAnsi="Times New Roman" w:cs="Times New Roman"/>
          <w:b/>
          <w:bCs/>
          <w:sz w:val="28"/>
          <w:szCs w:val="28"/>
        </w:rPr>
        <w:t>. Заключительная часть</w:t>
      </w:r>
    </w:p>
    <w:p w:rsidR="00007615" w:rsidRPr="00007615" w:rsidRDefault="00007615" w:rsidP="000076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615" w:rsidRPr="00007615" w:rsidRDefault="00007615" w:rsidP="000076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оплаты труда лиц, </w:t>
      </w:r>
      <w:r w:rsidR="00AF3212" w:rsidRPr="003E1E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исполняющих обязанности по техническому обеспечению</w:t>
      </w:r>
      <w:r w:rsidR="00AF3212"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F3212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>обслуживающему персоналу</w:t>
      </w:r>
      <w:r w:rsidR="00AF3212"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 местного  самоуправления</w:t>
      </w:r>
      <w:r w:rsidRPr="0000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формируется также за счет средств на выплату районного коэффициента. </w:t>
      </w:r>
    </w:p>
    <w:p w:rsidR="00007615" w:rsidRPr="00007615" w:rsidRDefault="00007615" w:rsidP="000076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работодателя вправе перераспределять средства фонда оплаты труда между выплата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предусмотренным</w:t>
      </w:r>
      <w:r w:rsidR="00D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9</w:t>
      </w:r>
      <w:r w:rsidRPr="0000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 </w:t>
      </w:r>
    </w:p>
    <w:p w:rsidR="00007615" w:rsidRPr="00007615" w:rsidRDefault="00007615" w:rsidP="000076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99A" w:rsidRDefault="00F1499A"/>
    <w:sectPr w:rsidR="00F1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C1" w:rsidRDefault="00E256C1" w:rsidP="00851C48">
      <w:pPr>
        <w:spacing w:after="0" w:line="240" w:lineRule="auto"/>
      </w:pPr>
      <w:r>
        <w:separator/>
      </w:r>
    </w:p>
  </w:endnote>
  <w:endnote w:type="continuationSeparator" w:id="0">
    <w:p w:rsidR="00E256C1" w:rsidRDefault="00E256C1" w:rsidP="0085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C1" w:rsidRDefault="00E256C1" w:rsidP="00851C48">
      <w:pPr>
        <w:spacing w:after="0" w:line="240" w:lineRule="auto"/>
      </w:pPr>
      <w:r>
        <w:separator/>
      </w:r>
    </w:p>
  </w:footnote>
  <w:footnote w:type="continuationSeparator" w:id="0">
    <w:p w:rsidR="00E256C1" w:rsidRDefault="00E256C1" w:rsidP="00851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88"/>
    <w:rsid w:val="00007615"/>
    <w:rsid w:val="00102259"/>
    <w:rsid w:val="001451E2"/>
    <w:rsid w:val="00154601"/>
    <w:rsid w:val="003E1ECA"/>
    <w:rsid w:val="004C265C"/>
    <w:rsid w:val="005B1688"/>
    <w:rsid w:val="006C46B5"/>
    <w:rsid w:val="0072380D"/>
    <w:rsid w:val="007451CB"/>
    <w:rsid w:val="00786F9B"/>
    <w:rsid w:val="0080099E"/>
    <w:rsid w:val="00851C48"/>
    <w:rsid w:val="00907ABF"/>
    <w:rsid w:val="0095762E"/>
    <w:rsid w:val="00983DF7"/>
    <w:rsid w:val="00992E3F"/>
    <w:rsid w:val="00A45319"/>
    <w:rsid w:val="00AF3212"/>
    <w:rsid w:val="00CC2781"/>
    <w:rsid w:val="00CD6C4D"/>
    <w:rsid w:val="00DD0A81"/>
    <w:rsid w:val="00E256C1"/>
    <w:rsid w:val="00ED7A68"/>
    <w:rsid w:val="00F1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C48"/>
  </w:style>
  <w:style w:type="paragraph" w:styleId="a5">
    <w:name w:val="footer"/>
    <w:basedOn w:val="a"/>
    <w:link w:val="a6"/>
    <w:uiPriority w:val="99"/>
    <w:unhideWhenUsed/>
    <w:rsid w:val="00851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C48"/>
  </w:style>
  <w:style w:type="paragraph" w:customStyle="1" w:styleId="ConsPlusNormal">
    <w:name w:val="ConsPlusNormal"/>
    <w:rsid w:val="00007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C48"/>
  </w:style>
  <w:style w:type="paragraph" w:styleId="a5">
    <w:name w:val="footer"/>
    <w:basedOn w:val="a"/>
    <w:link w:val="a6"/>
    <w:uiPriority w:val="99"/>
    <w:unhideWhenUsed/>
    <w:rsid w:val="00851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C48"/>
  </w:style>
  <w:style w:type="paragraph" w:customStyle="1" w:styleId="ConsPlusNormal">
    <w:name w:val="ConsPlusNormal"/>
    <w:rsid w:val="00007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67DB-7B0C-453C-8BD8-41EA3047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</dc:creator>
  <cp:keywords/>
  <dc:description/>
  <cp:lastModifiedBy>ТА</cp:lastModifiedBy>
  <cp:revision>11</cp:revision>
  <cp:lastPrinted>2017-05-16T11:04:00Z</cp:lastPrinted>
  <dcterms:created xsi:type="dcterms:W3CDTF">2017-05-12T06:55:00Z</dcterms:created>
  <dcterms:modified xsi:type="dcterms:W3CDTF">2017-05-26T12:14:00Z</dcterms:modified>
</cp:coreProperties>
</file>