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1E" w:rsidRPr="0043191E" w:rsidRDefault="0043191E" w:rsidP="004319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889" w:type="dxa"/>
        <w:tblLook w:val="01E0"/>
      </w:tblPr>
      <w:tblGrid>
        <w:gridCol w:w="4668"/>
        <w:gridCol w:w="5221"/>
      </w:tblGrid>
      <w:tr w:rsidR="0043191E" w:rsidRPr="0043191E" w:rsidTr="00F005A8">
        <w:tc>
          <w:tcPr>
            <w:tcW w:w="4668" w:type="dxa"/>
          </w:tcPr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1" w:type="dxa"/>
          </w:tcPr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участковую избирательную комиссию </w:t>
            </w:r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избирательного участка № __________________</w:t>
            </w:r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43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43191E">
              <w:rPr>
                <w:rFonts w:ascii="Times New Roman" w:hAnsi="Times New Roman" w:cs="Times New Roman"/>
                <w:color w:val="000000"/>
              </w:rPr>
              <w:t xml:space="preserve"> ______________________________________</w:t>
            </w:r>
            <w:proofErr w:type="gramStart"/>
            <w:r w:rsidRPr="0043191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3191E">
              <w:rPr>
                <w:rFonts w:ascii="Times New Roman" w:hAnsi="Times New Roman" w:cs="Times New Roman"/>
                <w:i/>
                <w:color w:val="000000"/>
              </w:rPr>
              <w:t>(фамилия, имя, отчество)</w:t>
            </w:r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зарегистрированного кандидата</w:t>
            </w:r>
            <w:r w:rsidRPr="0043191E">
              <w:rPr>
                <w:rFonts w:ascii="Times New Roman" w:hAnsi="Times New Roman" w:cs="Times New Roman"/>
                <w:color w:val="000000"/>
              </w:rPr>
              <w:t xml:space="preserve"> _______________ </w:t>
            </w:r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91E"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43191E">
              <w:rPr>
                <w:rFonts w:ascii="Times New Roman" w:hAnsi="Times New Roman" w:cs="Times New Roman"/>
                <w:i/>
                <w:color w:val="000000"/>
              </w:rPr>
              <w:t>(указать в депутаты представительного</w:t>
            </w:r>
            <w:proofErr w:type="gramEnd"/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91E">
              <w:rPr>
                <w:rFonts w:ascii="Times New Roman" w:hAnsi="Times New Roman" w:cs="Times New Roman"/>
                <w:i/>
                <w:color w:val="000000"/>
              </w:rPr>
              <w:t>__</w:t>
            </w:r>
            <w:r w:rsidRPr="0043191E"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91E">
              <w:rPr>
                <w:rFonts w:ascii="Times New Roman" w:hAnsi="Times New Roman" w:cs="Times New Roman"/>
                <w:i/>
                <w:color w:val="000000"/>
              </w:rPr>
              <w:t>органа по избирательному округу №___)</w:t>
            </w:r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191E"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  <w:p w:rsidR="0043191E" w:rsidRPr="0043191E" w:rsidRDefault="0043191E" w:rsidP="004319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191E" w:rsidRPr="0043191E" w:rsidRDefault="0043191E" w:rsidP="0043191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91E" w:rsidRPr="0043191E" w:rsidRDefault="0043191E" w:rsidP="004319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91E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</w:t>
      </w:r>
    </w:p>
    <w:p w:rsidR="0043191E" w:rsidRPr="0043191E" w:rsidRDefault="0043191E" w:rsidP="00431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91E" w:rsidRPr="0043191E" w:rsidRDefault="0043191E" w:rsidP="0043191E">
      <w:pPr>
        <w:widowControl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</w:rPr>
      </w:pPr>
      <w:r w:rsidRPr="0043191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2 статьи 23 Закона Оренбургской области «О выборах депутатов представительных органов муниципальных образований в Оренбургской области» </w:t>
      </w:r>
      <w:r w:rsidRPr="0043191E">
        <w:rPr>
          <w:rFonts w:ascii="Times New Roman" w:hAnsi="Times New Roman" w:cs="Times New Roman"/>
          <w:color w:val="000000"/>
        </w:rPr>
        <w:t>____________________________________________________________________________,</w:t>
      </w:r>
    </w:p>
    <w:p w:rsidR="0043191E" w:rsidRPr="0043191E" w:rsidRDefault="0043191E" w:rsidP="0043191E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/>
        </w:rPr>
      </w:pPr>
      <w:r w:rsidRPr="0043191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(фамилия, имя, отчество назначаемого лица)</w:t>
      </w:r>
    </w:p>
    <w:p w:rsidR="0043191E" w:rsidRPr="0043191E" w:rsidRDefault="0043191E" w:rsidP="0043191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</w:rPr>
      </w:pPr>
      <w:proofErr w:type="gramStart"/>
      <w:r w:rsidRPr="0043191E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4319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3191E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43191E">
        <w:rPr>
          <w:rFonts w:ascii="Times New Roman" w:hAnsi="Times New Roman" w:cs="Times New Roman"/>
          <w:color w:val="000000"/>
          <w:sz w:val="24"/>
          <w:szCs w:val="24"/>
        </w:rPr>
        <w:t>) по адресу</w:t>
      </w:r>
      <w:r w:rsidRPr="0043191E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</w:p>
    <w:p w:rsidR="0043191E" w:rsidRPr="0043191E" w:rsidRDefault="0043191E" w:rsidP="0043191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</w:rPr>
      </w:pPr>
      <w:proofErr w:type="gramStart"/>
      <w:r w:rsidRPr="0043191E">
        <w:rPr>
          <w:rFonts w:ascii="Times New Roman" w:hAnsi="Times New Roman" w:cs="Times New Roman"/>
          <w:i/>
          <w:color w:val="000000"/>
        </w:rPr>
        <w:t xml:space="preserve">(адрес места жительства </w:t>
      </w:r>
      <w:proofErr w:type="gramEnd"/>
    </w:p>
    <w:p w:rsidR="0043191E" w:rsidRPr="0043191E" w:rsidRDefault="0043191E" w:rsidP="0043191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</w:rPr>
      </w:pPr>
      <w:r w:rsidRPr="0043191E">
        <w:rPr>
          <w:rFonts w:ascii="Times New Roman" w:hAnsi="Times New Roman" w:cs="Times New Roman"/>
          <w:color w:val="000000"/>
        </w:rPr>
        <w:t>_______________________________________________________________________________________,</w:t>
      </w:r>
    </w:p>
    <w:p w:rsidR="0043191E" w:rsidRPr="0043191E" w:rsidRDefault="0043191E" w:rsidP="0043191E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i/>
          <w:color w:val="000000"/>
        </w:rPr>
      </w:pPr>
      <w:r w:rsidRPr="0043191E">
        <w:rPr>
          <w:rFonts w:ascii="Times New Roman" w:hAnsi="Times New Roman" w:cs="Times New Roman"/>
          <w:i/>
          <w:color w:val="000000"/>
        </w:rPr>
        <w:t>и номер телефона (если имеется) назначаемого лица)</w:t>
      </w:r>
    </w:p>
    <w:p w:rsidR="0043191E" w:rsidRPr="0043191E" w:rsidRDefault="0043191E" w:rsidP="0043191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</w:rPr>
      </w:pPr>
      <w:r w:rsidRPr="0043191E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наблюдателем в участковую избирательную комиссию избирательного участка                  № _______ </w:t>
      </w:r>
      <w:proofErr w:type="gramStart"/>
      <w:r w:rsidRPr="0043191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3191E">
        <w:rPr>
          <w:rFonts w:ascii="Times New Roman" w:hAnsi="Times New Roman" w:cs="Times New Roman"/>
          <w:color w:val="000000"/>
        </w:rPr>
        <w:t xml:space="preserve"> ______________________________________________________________________,</w:t>
      </w:r>
    </w:p>
    <w:p w:rsidR="0043191E" w:rsidRPr="0043191E" w:rsidRDefault="0043191E" w:rsidP="0043191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</w:rPr>
      </w:pPr>
      <w:r w:rsidRPr="0043191E">
        <w:rPr>
          <w:rFonts w:ascii="Times New Roman" w:hAnsi="Times New Roman" w:cs="Times New Roman"/>
          <w:i/>
          <w:color w:val="000000"/>
        </w:rPr>
        <w:t>(фамилия, имя, отчество зарегистрированного кандидата)</w:t>
      </w:r>
    </w:p>
    <w:p w:rsidR="0043191E" w:rsidRPr="0043191E" w:rsidRDefault="0043191E" w:rsidP="0043191E">
      <w:pPr>
        <w:spacing w:after="0" w:line="240" w:lineRule="auto"/>
        <w:ind w:left="-142" w:right="-143"/>
        <w:rPr>
          <w:rFonts w:ascii="Times New Roman" w:hAnsi="Times New Roman" w:cs="Times New Roman"/>
          <w:color w:val="000000"/>
        </w:rPr>
      </w:pPr>
      <w:proofErr w:type="gramStart"/>
      <w:r w:rsidRPr="0043191E"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proofErr w:type="gramEnd"/>
      <w:r w:rsidRPr="0043191E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зарегистрированным кандидатом</w:t>
      </w:r>
      <w:r w:rsidRPr="0043191E">
        <w:rPr>
          <w:rFonts w:ascii="Times New Roman" w:hAnsi="Times New Roman" w:cs="Times New Roman"/>
          <w:color w:val="000000"/>
        </w:rPr>
        <w:t xml:space="preserve">  в депутаты ________________________________ _______________________________________________________________________________________ </w:t>
      </w:r>
    </w:p>
    <w:p w:rsidR="0043191E" w:rsidRPr="0043191E" w:rsidRDefault="0043191E" w:rsidP="0043191E">
      <w:pPr>
        <w:spacing w:after="0" w:line="240" w:lineRule="auto"/>
        <w:ind w:left="-142" w:right="-143"/>
        <w:rPr>
          <w:rFonts w:ascii="Times New Roman" w:hAnsi="Times New Roman" w:cs="Times New Roman"/>
          <w:color w:val="000000"/>
        </w:rPr>
      </w:pPr>
      <w:r w:rsidRPr="0043191E">
        <w:rPr>
          <w:rFonts w:ascii="Times New Roman" w:hAnsi="Times New Roman" w:cs="Times New Roman"/>
          <w:i/>
          <w:color w:val="000000"/>
        </w:rPr>
        <w:t xml:space="preserve">(указать какого представительного органа какого муниципального </w:t>
      </w:r>
      <w:proofErr w:type="gramStart"/>
      <w:r w:rsidRPr="0043191E">
        <w:rPr>
          <w:rFonts w:ascii="Times New Roman" w:hAnsi="Times New Roman" w:cs="Times New Roman"/>
          <w:i/>
          <w:color w:val="000000"/>
        </w:rPr>
        <w:t>образования</w:t>
      </w:r>
      <w:proofErr w:type="gramEnd"/>
      <w:r w:rsidRPr="0043191E">
        <w:rPr>
          <w:rFonts w:ascii="Times New Roman" w:hAnsi="Times New Roman" w:cs="Times New Roman"/>
          <w:i/>
          <w:color w:val="000000"/>
        </w:rPr>
        <w:t xml:space="preserve"> по какому</w:t>
      </w:r>
    </w:p>
    <w:p w:rsidR="0043191E" w:rsidRPr="0043191E" w:rsidRDefault="0043191E" w:rsidP="0043191E">
      <w:pPr>
        <w:spacing w:after="0" w:line="240" w:lineRule="auto"/>
        <w:ind w:left="-142" w:right="-143"/>
        <w:rPr>
          <w:rFonts w:ascii="Times New Roman" w:hAnsi="Times New Roman" w:cs="Times New Roman"/>
          <w:i/>
          <w:color w:val="000000"/>
        </w:rPr>
      </w:pPr>
      <w:r w:rsidRPr="0043191E">
        <w:rPr>
          <w:rFonts w:ascii="Times New Roman" w:hAnsi="Times New Roman" w:cs="Times New Roman"/>
          <w:i/>
          <w:color w:val="000000"/>
        </w:rPr>
        <w:t>_____________________________________________________________________________</w:t>
      </w:r>
    </w:p>
    <w:p w:rsidR="0043191E" w:rsidRPr="0043191E" w:rsidRDefault="0043191E" w:rsidP="0043191E">
      <w:pPr>
        <w:spacing w:after="0" w:line="240" w:lineRule="auto"/>
        <w:ind w:left="-142" w:right="-143"/>
        <w:rPr>
          <w:rFonts w:ascii="Times New Roman" w:hAnsi="Times New Roman" w:cs="Times New Roman"/>
          <w:color w:val="000000"/>
        </w:rPr>
      </w:pPr>
      <w:r w:rsidRPr="0043191E">
        <w:rPr>
          <w:rFonts w:ascii="Times New Roman" w:hAnsi="Times New Roman" w:cs="Times New Roman"/>
          <w:i/>
          <w:color w:val="000000"/>
        </w:rPr>
        <w:t xml:space="preserve">                                            избирательному округу №___)</w:t>
      </w:r>
    </w:p>
    <w:p w:rsidR="0043191E" w:rsidRPr="0043191E" w:rsidRDefault="0043191E" w:rsidP="0043191E">
      <w:pPr>
        <w:widowControl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91E">
        <w:rPr>
          <w:rFonts w:ascii="Times New Roman" w:hAnsi="Times New Roman" w:cs="Times New Roman"/>
          <w:color w:val="000000"/>
          <w:sz w:val="24"/>
          <w:szCs w:val="24"/>
        </w:rPr>
        <w:t>Ограничений, предусмотренных частью 4 статьи 23 Закона Оренбургской области «О выборах депутатов представительных органов муниципальных образований в Оренбургской области» в отношении указанного наблюдателя не имеется. Лицо, назначаемое наблюд</w:t>
      </w:r>
      <w:r w:rsidRPr="004319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191E">
        <w:rPr>
          <w:rFonts w:ascii="Times New Roman" w:hAnsi="Times New Roman" w:cs="Times New Roman"/>
          <w:color w:val="000000"/>
          <w:sz w:val="24"/>
          <w:szCs w:val="24"/>
        </w:rPr>
        <w:t>телем, не является выборным должностным лицом, депутатом, высшим должностным лицом суб</w:t>
      </w:r>
      <w:r w:rsidRPr="0043191E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43191E">
        <w:rPr>
          <w:rFonts w:ascii="Times New Roman" w:hAnsi="Times New Roman" w:cs="Times New Roman"/>
          <w:color w:val="000000"/>
          <w:sz w:val="24"/>
          <w:szCs w:val="24"/>
        </w:rPr>
        <w:t>екта Российской Федерации (руководителем высшего исполнительного органа государственной власти субъекта Ро</w:t>
      </w:r>
      <w:r w:rsidRPr="004319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3191E">
        <w:rPr>
          <w:rFonts w:ascii="Times New Roman" w:hAnsi="Times New Roman" w:cs="Times New Roman"/>
          <w:color w:val="000000"/>
          <w:sz w:val="24"/>
          <w:szCs w:val="24"/>
        </w:rPr>
        <w:t>сийской Федерации), главой местной администрации, лицом, находящимся в их непосредственном подчинении, судьей, прокурором, членом избирательной комиссии с правом р</w:t>
      </w:r>
      <w:r w:rsidRPr="0043191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191E">
        <w:rPr>
          <w:rFonts w:ascii="Times New Roman" w:hAnsi="Times New Roman" w:cs="Times New Roman"/>
          <w:color w:val="000000"/>
          <w:sz w:val="24"/>
          <w:szCs w:val="24"/>
        </w:rPr>
        <w:t>шающего голоса.</w:t>
      </w:r>
    </w:p>
    <w:p w:rsidR="0043191E" w:rsidRPr="0043191E" w:rsidRDefault="0043191E" w:rsidP="0043191E">
      <w:pPr>
        <w:spacing w:after="0" w:line="240" w:lineRule="auto"/>
        <w:ind w:left="-142"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43191E" w:rsidRPr="0043191E" w:rsidRDefault="0043191E" w:rsidP="0043191E">
      <w:pPr>
        <w:spacing w:after="0" w:line="240" w:lineRule="auto"/>
        <w:ind w:left="-142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4319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«_____» _____________ 20___ года   </w:t>
      </w:r>
    </w:p>
    <w:tbl>
      <w:tblPr>
        <w:tblW w:w="10080" w:type="dxa"/>
        <w:tblLook w:val="0000"/>
      </w:tblPr>
      <w:tblGrid>
        <w:gridCol w:w="3510"/>
        <w:gridCol w:w="3285"/>
        <w:gridCol w:w="3285"/>
      </w:tblGrid>
      <w:tr w:rsidR="0043191E" w:rsidRPr="0043191E" w:rsidTr="00F005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3191E" w:rsidRPr="0043191E" w:rsidRDefault="0043191E" w:rsidP="0043191E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191E" w:rsidRPr="0043191E" w:rsidRDefault="0043191E" w:rsidP="0043191E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Зарегистрированный кандидат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3191E" w:rsidRPr="0043191E" w:rsidRDefault="0043191E" w:rsidP="0043191E">
            <w:pPr>
              <w:spacing w:after="0" w:line="240" w:lineRule="auto"/>
              <w:ind w:left="-142" w:right="-143"/>
              <w:rPr>
                <w:rFonts w:ascii="Times New Roman" w:hAnsi="Times New Roman" w:cs="Times New Roman"/>
                <w:color w:val="000000"/>
              </w:rPr>
            </w:pPr>
          </w:p>
          <w:p w:rsidR="0043191E" w:rsidRPr="0043191E" w:rsidRDefault="0043191E" w:rsidP="0043191E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91E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3191E" w:rsidRPr="0043191E" w:rsidRDefault="0043191E" w:rsidP="0043191E">
            <w:pPr>
              <w:spacing w:after="0" w:line="240" w:lineRule="auto"/>
              <w:ind w:left="-142" w:right="-143"/>
              <w:rPr>
                <w:rFonts w:ascii="Times New Roman" w:hAnsi="Times New Roman" w:cs="Times New Roman"/>
                <w:color w:val="000000"/>
              </w:rPr>
            </w:pPr>
          </w:p>
          <w:p w:rsidR="0043191E" w:rsidRPr="0043191E" w:rsidRDefault="0043191E" w:rsidP="0043191E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91E"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</w:tc>
      </w:tr>
      <w:tr w:rsidR="0043191E" w:rsidRPr="0043191E" w:rsidTr="00F005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3191E" w:rsidRPr="0043191E" w:rsidRDefault="0043191E" w:rsidP="0043191E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3191E" w:rsidRPr="0043191E" w:rsidRDefault="0043191E" w:rsidP="0043191E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3191E">
              <w:rPr>
                <w:rFonts w:ascii="Times New Roman" w:hAnsi="Times New Roman" w:cs="Times New Roman"/>
                <w:i/>
                <w:iCs/>
                <w:color w:val="000000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3191E" w:rsidRPr="0043191E" w:rsidRDefault="0043191E" w:rsidP="0043191E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3191E">
              <w:rPr>
                <w:rFonts w:ascii="Times New Roman" w:hAnsi="Times New Roman" w:cs="Times New Roman"/>
                <w:i/>
                <w:iCs/>
                <w:color w:val="000000"/>
              </w:rPr>
              <w:t>(инициалы, фамилия)</w:t>
            </w:r>
          </w:p>
        </w:tc>
      </w:tr>
    </w:tbl>
    <w:p w:rsidR="0043191E" w:rsidRPr="0043191E" w:rsidRDefault="0043191E" w:rsidP="0043191E">
      <w:pPr>
        <w:autoSpaceDE w:val="0"/>
        <w:autoSpaceDN w:val="0"/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00000" w:rsidRDefault="0043191E" w:rsidP="0043191E">
      <w:pPr>
        <w:autoSpaceDE w:val="0"/>
        <w:autoSpaceDN w:val="0"/>
        <w:spacing w:after="0" w:line="240" w:lineRule="auto"/>
        <w:ind w:left="-142" w:right="-143"/>
        <w:jc w:val="both"/>
      </w:pPr>
      <w:r w:rsidRPr="0043191E">
        <w:rPr>
          <w:rFonts w:ascii="Times New Roman" w:hAnsi="Times New Roman" w:cs="Times New Roman"/>
          <w:b/>
          <w:bCs/>
          <w:i/>
          <w:iCs/>
          <w:color w:val="000000"/>
        </w:rPr>
        <w:t>Примечания.</w:t>
      </w:r>
      <w:r w:rsidRPr="0043191E">
        <w:rPr>
          <w:rFonts w:ascii="Times New Roman" w:hAnsi="Times New Roman" w:cs="Times New Roman"/>
          <w:i/>
          <w:iCs/>
          <w:color w:val="000000"/>
        </w:rPr>
        <w:t xml:space="preserve"> В случае направления наблюдателя зарегистрированным кандидатом проставление печ</w:t>
      </w:r>
      <w:r w:rsidRPr="0043191E">
        <w:rPr>
          <w:rFonts w:ascii="Times New Roman" w:hAnsi="Times New Roman" w:cs="Times New Roman"/>
          <w:i/>
          <w:iCs/>
          <w:color w:val="000000"/>
        </w:rPr>
        <w:t>а</w:t>
      </w:r>
      <w:r w:rsidRPr="0043191E">
        <w:rPr>
          <w:rFonts w:ascii="Times New Roman" w:hAnsi="Times New Roman" w:cs="Times New Roman"/>
          <w:i/>
          <w:iCs/>
          <w:color w:val="000000"/>
        </w:rPr>
        <w:t>ти не требуется. Направление действительно при предъявлении паспорта или иного документа, удостоверяющего ли</w:t>
      </w:r>
      <w:r w:rsidRPr="0043191E">
        <w:rPr>
          <w:rFonts w:ascii="Times New Roman" w:hAnsi="Times New Roman" w:cs="Times New Roman"/>
          <w:i/>
          <w:iCs/>
          <w:color w:val="000000"/>
        </w:rPr>
        <w:t>ч</w:t>
      </w:r>
      <w:r w:rsidRPr="0043191E">
        <w:rPr>
          <w:rFonts w:ascii="Times New Roman" w:hAnsi="Times New Roman" w:cs="Times New Roman"/>
          <w:i/>
          <w:iCs/>
          <w:color w:val="000000"/>
        </w:rPr>
        <w:t xml:space="preserve">ность наблюдателя.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1E"/>
    <w:rsid w:val="0043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ЗахароваСВ</cp:lastModifiedBy>
  <cp:revision>2</cp:revision>
  <dcterms:created xsi:type="dcterms:W3CDTF">2015-09-02T03:14:00Z</dcterms:created>
  <dcterms:modified xsi:type="dcterms:W3CDTF">2015-09-02T03:15:00Z</dcterms:modified>
</cp:coreProperties>
</file>