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8" w:rsidRPr="006D0AEB" w:rsidRDefault="003A6E88" w:rsidP="003A6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EB">
        <w:rPr>
          <w:rFonts w:ascii="Times New Roman" w:hAnsi="Times New Roman" w:cs="Times New Roman"/>
          <w:b/>
          <w:sz w:val="24"/>
          <w:szCs w:val="24"/>
        </w:rPr>
        <w:t xml:space="preserve">Информационно - статистический обзор о количестве, тематике и результатах рассмотрения обращения граждан, организаций и общественных объединений, поступивших в администрацию МО Подгородне-Покровский сельсовет Оренбургского района Оренбургской области </w:t>
      </w:r>
    </w:p>
    <w:p w:rsidR="00431E62" w:rsidRPr="006D0AEB" w:rsidRDefault="003A6E88" w:rsidP="003A6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EB">
        <w:rPr>
          <w:rFonts w:ascii="Times New Roman" w:hAnsi="Times New Roman" w:cs="Times New Roman"/>
          <w:b/>
          <w:sz w:val="24"/>
          <w:szCs w:val="24"/>
        </w:rPr>
        <w:t>по состоянию на 31.12.2017 года.</w:t>
      </w:r>
    </w:p>
    <w:p w:rsidR="003A6E88" w:rsidRPr="006D0AEB" w:rsidRDefault="003A6E88" w:rsidP="003A6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5B" w:rsidRPr="006D0AEB" w:rsidRDefault="003A6E88" w:rsidP="00B87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В администрацию МО Подгородне-Покровский сельсовет Оренбургского района Оренбургской области по состоянию на 31.12.2017 года поступило</w:t>
      </w:r>
      <w:r w:rsidR="00B872AC" w:rsidRPr="006D0AEB">
        <w:rPr>
          <w:rFonts w:ascii="Times New Roman" w:hAnsi="Times New Roman" w:cs="Times New Roman"/>
          <w:sz w:val="24"/>
          <w:szCs w:val="24"/>
        </w:rPr>
        <w:t xml:space="preserve"> 666 письменных обращений в том числе</w:t>
      </w:r>
      <w:r w:rsidR="00F2425B" w:rsidRPr="006D0AEB">
        <w:rPr>
          <w:rFonts w:ascii="Times New Roman" w:hAnsi="Times New Roman" w:cs="Times New Roman"/>
          <w:sz w:val="24"/>
          <w:szCs w:val="24"/>
        </w:rPr>
        <w:t>:</w:t>
      </w:r>
    </w:p>
    <w:p w:rsidR="003A6E88" w:rsidRPr="006D0AEB" w:rsidRDefault="00F2425B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-</w:t>
      </w:r>
      <w:r w:rsidR="003A6E88" w:rsidRPr="006D0AEB">
        <w:rPr>
          <w:rFonts w:ascii="Times New Roman" w:hAnsi="Times New Roman" w:cs="Times New Roman"/>
          <w:sz w:val="24"/>
          <w:szCs w:val="24"/>
        </w:rPr>
        <w:t xml:space="preserve"> </w:t>
      </w:r>
      <w:r w:rsidRPr="006D0AEB">
        <w:rPr>
          <w:rFonts w:ascii="Times New Roman" w:hAnsi="Times New Roman" w:cs="Times New Roman"/>
          <w:sz w:val="24"/>
          <w:szCs w:val="24"/>
        </w:rPr>
        <w:t>419 обращений граждан на оказание муниципальных услуг;</w:t>
      </w:r>
    </w:p>
    <w:p w:rsidR="00B872AC" w:rsidRPr="006D0AEB" w:rsidRDefault="00B872A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- 247 обращений граждан личного характера.</w:t>
      </w:r>
    </w:p>
    <w:p w:rsidR="00B872AC" w:rsidRPr="006D0AEB" w:rsidRDefault="00B872A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В форме электронного документа – 0.</w:t>
      </w:r>
    </w:p>
    <w:p w:rsidR="00B872AC" w:rsidRPr="006D0AEB" w:rsidRDefault="00B872A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Принято на личном приеме (устные обращения) – 0.</w:t>
      </w:r>
    </w:p>
    <w:p w:rsidR="00B872AC" w:rsidRPr="006D0AEB" w:rsidRDefault="00B872A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EB" w:rsidRDefault="006D0AEB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2AC" w:rsidRPr="006D0AEB" w:rsidRDefault="00B872A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AEB">
        <w:rPr>
          <w:rFonts w:ascii="Times New Roman" w:hAnsi="Times New Roman" w:cs="Times New Roman"/>
          <w:sz w:val="24"/>
          <w:szCs w:val="24"/>
        </w:rPr>
        <w:t>Тематика обращений граждан</w:t>
      </w:r>
    </w:p>
    <w:p w:rsidR="00B872AC" w:rsidRPr="006D0AEB" w:rsidRDefault="00B872A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7087"/>
        <w:gridCol w:w="1418"/>
      </w:tblGrid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из них:</w:t>
            </w:r>
          </w:p>
        </w:tc>
        <w:tc>
          <w:tcPr>
            <w:tcW w:w="1418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</w:t>
            </w:r>
          </w:p>
        </w:tc>
        <w:tc>
          <w:tcPr>
            <w:tcW w:w="1418" w:type="dxa"/>
          </w:tcPr>
          <w:p w:rsidR="00B872AC" w:rsidRPr="006D0AEB" w:rsidRDefault="00F26661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публичные слушание</w:t>
            </w:r>
          </w:p>
        </w:tc>
        <w:tc>
          <w:tcPr>
            <w:tcW w:w="1418" w:type="dxa"/>
          </w:tcPr>
          <w:p w:rsidR="00F26661" w:rsidRPr="006D0AEB" w:rsidRDefault="00F26661" w:rsidP="00F2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418" w:type="dxa"/>
          </w:tcPr>
          <w:p w:rsidR="00F26661" w:rsidRPr="006D0AEB" w:rsidRDefault="00F26661" w:rsidP="00F2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ходатайство в сельский дом</w:t>
            </w:r>
          </w:p>
        </w:tc>
        <w:tc>
          <w:tcPr>
            <w:tcW w:w="1418" w:type="dxa"/>
          </w:tcPr>
          <w:p w:rsidR="00B872AC" w:rsidRPr="006D0AEB" w:rsidRDefault="00F26661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Обращения граждан личного характера, из них:</w:t>
            </w:r>
          </w:p>
        </w:tc>
        <w:tc>
          <w:tcPr>
            <w:tcW w:w="1418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8" w:type="dxa"/>
          </w:tcPr>
          <w:p w:rsidR="00B872AC" w:rsidRPr="006D0AEB" w:rsidRDefault="008B2A08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безнадзорные животные</w:t>
            </w:r>
          </w:p>
        </w:tc>
        <w:tc>
          <w:tcPr>
            <w:tcW w:w="1418" w:type="dxa"/>
          </w:tcPr>
          <w:p w:rsidR="00B872AC" w:rsidRPr="006D0AEB" w:rsidRDefault="008B2A08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418" w:type="dxa"/>
          </w:tcPr>
          <w:p w:rsidR="00B872AC" w:rsidRPr="006D0AEB" w:rsidRDefault="00F26661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72AC" w:rsidRPr="006D0AEB" w:rsidTr="00B872AC">
        <w:tc>
          <w:tcPr>
            <w:tcW w:w="959" w:type="dxa"/>
          </w:tcPr>
          <w:p w:rsidR="00B872AC" w:rsidRPr="006D0AEB" w:rsidRDefault="00B872AC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2AC" w:rsidRPr="006D0AEB" w:rsidRDefault="00B872AC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418" w:type="dxa"/>
          </w:tcPr>
          <w:p w:rsidR="00F26661" w:rsidRPr="006D0AEB" w:rsidRDefault="00F26661" w:rsidP="00F2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6661" w:rsidRPr="006D0AEB" w:rsidTr="00B872AC">
        <w:tc>
          <w:tcPr>
            <w:tcW w:w="959" w:type="dxa"/>
          </w:tcPr>
          <w:p w:rsidR="00F26661" w:rsidRPr="006D0AEB" w:rsidRDefault="00F26661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26661" w:rsidRPr="006D0AEB" w:rsidRDefault="00F26661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1418" w:type="dxa"/>
          </w:tcPr>
          <w:p w:rsidR="00F26661" w:rsidRPr="006D0AEB" w:rsidRDefault="00F26661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B2A08" w:rsidRPr="006D0AEB" w:rsidTr="00B872AC">
        <w:tc>
          <w:tcPr>
            <w:tcW w:w="959" w:type="dxa"/>
          </w:tcPr>
          <w:p w:rsidR="008B2A08" w:rsidRPr="006D0AEB" w:rsidRDefault="008B2A08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2A08" w:rsidRPr="006D0AEB" w:rsidRDefault="008B2A08" w:rsidP="00B8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8B2A08" w:rsidRPr="006D0AEB" w:rsidRDefault="008B2A08" w:rsidP="00B8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872AC" w:rsidRPr="006D0AEB" w:rsidRDefault="00B872A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72AC" w:rsidRPr="006D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88"/>
    <w:rsid w:val="003A6E88"/>
    <w:rsid w:val="00431E62"/>
    <w:rsid w:val="006D0AEB"/>
    <w:rsid w:val="006D5272"/>
    <w:rsid w:val="00862D45"/>
    <w:rsid w:val="008B2A08"/>
    <w:rsid w:val="00B872AC"/>
    <w:rsid w:val="00F2425B"/>
    <w:rsid w:val="00F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88B"/>
  <w15:docId w15:val="{70651C0D-82C9-4951-ADEC-0CF1DEB4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vus</cp:lastModifiedBy>
  <cp:revision>3</cp:revision>
  <dcterms:created xsi:type="dcterms:W3CDTF">2018-01-11T11:01:00Z</dcterms:created>
  <dcterms:modified xsi:type="dcterms:W3CDTF">2018-01-16T09:24:00Z</dcterms:modified>
</cp:coreProperties>
</file>