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F" w:rsidRPr="004259BB" w:rsidRDefault="00944BAF" w:rsidP="004259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9BB">
        <w:rPr>
          <w:rFonts w:ascii="Times New Roman" w:hAnsi="Times New Roman" w:cs="Times New Roman"/>
          <w:b/>
          <w:sz w:val="28"/>
          <w:szCs w:val="28"/>
        </w:rPr>
        <w:t>Прокуратура Оренбургского района разъясняет: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«Госслужащим при заполнении справок о доходах следует руководствоваться Методическими рекомендациями Минтруда России»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населения РФ утверждены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год)».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Методические рекомендации разъясняют отдельные ситуации, возникающие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AF">
        <w:rPr>
          <w:rFonts w:ascii="Times New Roman" w:hAnsi="Times New Roman" w:cs="Times New Roman"/>
          <w:sz w:val="28"/>
          <w:szCs w:val="28"/>
        </w:rPr>
        <w:t>Согласно п. 25 Указа Президента Российской Федерации от 02.04.2013 № 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методические рекомендации и другие</w:t>
      </w:r>
      <w:proofErr w:type="gramEnd"/>
      <w:r w:rsidRPr="00944BAF">
        <w:rPr>
          <w:rFonts w:ascii="Times New Roman" w:hAnsi="Times New Roman" w:cs="Times New Roman"/>
          <w:sz w:val="28"/>
          <w:szCs w:val="28"/>
        </w:rPr>
        <w:t xml:space="preserve"> инструктивно-методические материалы по данным вопросам.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В Рекомендациях приведен перечень лиц, обязанных представлять сведения, порядок и сроки их представления.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 xml:space="preserve">Отмечено, что требованиями </w:t>
      </w:r>
      <w:proofErr w:type="spellStart"/>
      <w:r w:rsidRPr="00944BA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44BAF">
        <w:rPr>
          <w:rFonts w:ascii="Times New Roman" w:hAnsi="Times New Roman" w:cs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сведения, в том числе в период нахождения его в отпуске, в период временной нетрудоспособности или иной период неисполнения должностных обязанностей.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При невозможности представить сведения лично рекомендуется направить их в государственный орган, орган местного самоуправления, организацию посредством почтовой связи.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Граждане представляют сведения до назначения на должность, вместе с основным пакетом документов.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lastRenderedPageBreak/>
        <w:t>Служащие (работники) представляют сведения ежегодно в установленные сроки.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AF">
        <w:rPr>
          <w:rFonts w:ascii="Times New Roman" w:hAnsi="Times New Roman" w:cs="Times New Roman"/>
          <w:sz w:val="28"/>
          <w:szCs w:val="28"/>
        </w:rPr>
        <w:t>Так: не позднее 1 апреля года, следующего за отчетным представляют указанные сведения Президент РФ, члены Правительства РФ, Секретарь Совета Безопасности РФ, федеральные государственные служащие Администрации Президента РФ и др.;</w:t>
      </w:r>
      <w:proofErr w:type="gramEnd"/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AF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 представляют сведения государственные (муниципальные) служащие, работники Центрального банка РФ, работники ПФР, ФСС РФ и ФФОМС, государственных корпораций и др.</w:t>
      </w:r>
      <w:proofErr w:type="gramEnd"/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944B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4BA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Сведения представляются отдельно: в отношении служащего (работника), в о</w:t>
      </w:r>
      <w:r>
        <w:rPr>
          <w:rFonts w:ascii="Times New Roman" w:hAnsi="Times New Roman" w:cs="Times New Roman"/>
          <w:sz w:val="28"/>
          <w:szCs w:val="28"/>
        </w:rPr>
        <w:t>тношении его супруги (супруга),</w:t>
      </w:r>
      <w:r w:rsidRPr="00944BAF">
        <w:rPr>
          <w:rFonts w:ascii="Times New Roman" w:hAnsi="Times New Roman" w:cs="Times New Roman"/>
          <w:sz w:val="28"/>
          <w:szCs w:val="28"/>
        </w:rPr>
        <w:t xml:space="preserve"> в отношении каждого несовершеннолетнего ребенка служащего (работника).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В рекомендациях представлены разъяснения относительно круга лиц (членов семьи), в отношении которых необходимо представить сведения, также подробно изложен порядок заполнения каждого из разделов Справки о доходах.</w:t>
      </w:r>
    </w:p>
    <w:p w:rsidR="00944BAF" w:rsidRPr="00944BAF" w:rsidRDefault="00944BAF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EA2007" w:rsidRPr="00944BAF" w:rsidRDefault="00EA2007" w:rsidP="00425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2007" w:rsidRPr="00944BAF" w:rsidSect="00EA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4BAF"/>
    <w:rsid w:val="004259BB"/>
    <w:rsid w:val="00944BAF"/>
    <w:rsid w:val="00E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2018-05-10T07:38:00Z</dcterms:created>
  <dcterms:modified xsi:type="dcterms:W3CDTF">2018-05-16T04:42:00Z</dcterms:modified>
</cp:coreProperties>
</file>