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F" w:rsidRPr="00BD05EF" w:rsidRDefault="00BD05EF" w:rsidP="00060D5C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  <w:r w:rsidRPr="00BD05EF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Информация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</w:t>
      </w:r>
      <w:r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в 201</w:t>
      </w:r>
      <w:r w:rsidR="008F2065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8</w:t>
      </w:r>
      <w:r w:rsidRPr="00BD05EF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году</w:t>
      </w:r>
    </w:p>
    <w:p w:rsidR="00A07E00" w:rsidRPr="00935B00" w:rsidRDefault="00A07E00" w:rsidP="00935B00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73"/>
        <w:gridCol w:w="7252"/>
        <w:gridCol w:w="5648"/>
      </w:tblGrid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№ п/п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Содержание мероприятия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Информация о реализации плана мероприятия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I. Нормативно-правовое регулирование антикоррупционной деятельности.</w:t>
            </w:r>
          </w:p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Антикоррупционная экспертиза нормативных правовых актов и их проектов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2637" w:rsidRPr="008F2065" w:rsidRDefault="008F2065" w:rsidP="005006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2065">
              <w:rPr>
                <w:rFonts w:ascii="Arial" w:hAnsi="Arial" w:cs="Arial"/>
                <w:sz w:val="21"/>
                <w:szCs w:val="21"/>
              </w:rPr>
              <w:t>В 2018</w:t>
            </w:r>
            <w:r w:rsidR="00BD05EF" w:rsidRPr="008F2065">
              <w:rPr>
                <w:rFonts w:ascii="Arial" w:hAnsi="Arial" w:cs="Arial"/>
                <w:sz w:val="21"/>
                <w:szCs w:val="21"/>
              </w:rPr>
              <w:t xml:space="preserve"> году проведен мониторинг законодательства,  регулирующего правоотношения в сфере противодействия коррупции. Приняты следующие правовые акты:</w:t>
            </w:r>
          </w:p>
          <w:p w:rsidR="008F2065" w:rsidRPr="008F2065" w:rsidRDefault="008F2065" w:rsidP="0050063E">
            <w:pPr>
              <w:spacing w:line="0" w:lineRule="atLeast"/>
              <w:ind w:hanging="6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2065">
              <w:rPr>
                <w:rFonts w:ascii="Arial" w:hAnsi="Arial" w:cs="Arial"/>
                <w:sz w:val="21"/>
                <w:szCs w:val="21"/>
              </w:rPr>
              <w:t>-решение Совета депутатов от 10.04.2018 №131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="0050063E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0A22E3" w:rsidRPr="008F2065" w:rsidRDefault="008F2065" w:rsidP="005006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2065">
              <w:rPr>
                <w:rFonts w:ascii="Arial" w:hAnsi="Arial" w:cs="Arial"/>
                <w:sz w:val="21"/>
                <w:szCs w:val="21"/>
              </w:rPr>
              <w:t>-постановление администрации от 17.05.2018 №220 «Об утверждении перечней коррупционно опасных функций и перечня должностей муниципальной службы администрации муниципального образования Подгородне-Покровский сельсовет Оренбургского района, замещение которых связано с коррупционными рисками»</w:t>
            </w:r>
            <w:r w:rsidR="0050063E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8F2065" w:rsidRPr="008F2065" w:rsidRDefault="0050063E" w:rsidP="0050063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="008F2065" w:rsidRPr="008F2065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от 31.05.2018 №237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бюджетных, автономных, казенных учреждений и муниципальных унитарных предприятий  муниципального образования Подгородне-Покровский сельсовет Оренбургского района в информационно -телекоммуникационной сети </w:t>
            </w:r>
            <w:r w:rsidR="008F2065" w:rsidRPr="008F2065">
              <w:rPr>
                <w:rFonts w:ascii="Arial" w:hAnsi="Arial" w:cs="Arial"/>
                <w:sz w:val="21"/>
                <w:szCs w:val="21"/>
              </w:rPr>
              <w:lastRenderedPageBreak/>
              <w:t>«Интернет»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Подгородне-Покровский сельсовет Оренбургского района 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50063E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течение 201</w:t>
            </w:r>
            <w:r w:rsidR="0050063E">
              <w:rPr>
                <w:rFonts w:ascii="Arial" w:hAnsi="Arial" w:cs="Arial"/>
                <w:sz w:val="21"/>
                <w:szCs w:val="21"/>
              </w:rPr>
              <w:t>8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 пр</w:t>
            </w:r>
            <w:r w:rsidR="008A3B21">
              <w:rPr>
                <w:rFonts w:ascii="Arial" w:hAnsi="Arial" w:cs="Arial"/>
                <w:sz w:val="21"/>
                <w:szCs w:val="21"/>
              </w:rPr>
              <w:t>оведено 1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семинар</w:t>
            </w:r>
            <w:r w:rsidR="008A3B21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935B00">
              <w:rPr>
                <w:rFonts w:ascii="Arial" w:hAnsi="Arial" w:cs="Arial"/>
                <w:sz w:val="21"/>
                <w:szCs w:val="21"/>
              </w:rPr>
              <w:t>специалистами отдела кадров и спецработы администрации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Оренбургский район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Принятие необходимых нормативных правовых актов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по вопросам противодействия коррупции, размещение их на официальном сайте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</w:t>
            </w:r>
            <w:r w:rsidRPr="00935B00">
              <w:rPr>
                <w:rFonts w:ascii="Arial" w:hAnsi="Arial" w:cs="Arial"/>
                <w:sz w:val="21"/>
                <w:szCs w:val="21"/>
              </w:rPr>
              <w:t>Оренбургский район в разделе «Противоде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йствие коррупции»,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EF594B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</w:t>
            </w:r>
            <w:r w:rsidR="0050063E">
              <w:rPr>
                <w:rFonts w:ascii="Arial" w:hAnsi="Arial" w:cs="Arial"/>
                <w:sz w:val="21"/>
                <w:szCs w:val="21"/>
              </w:rPr>
              <w:t xml:space="preserve"> 2018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год</w:t>
            </w:r>
            <w:r w:rsidR="0055069C">
              <w:rPr>
                <w:rFonts w:ascii="Arial" w:hAnsi="Arial" w:cs="Arial"/>
                <w:sz w:val="21"/>
                <w:szCs w:val="21"/>
              </w:rPr>
              <w:t xml:space="preserve"> принято 3</w:t>
            </w:r>
            <w:r w:rsidR="008764C2">
              <w:rPr>
                <w:rFonts w:ascii="Arial" w:hAnsi="Arial" w:cs="Arial"/>
                <w:sz w:val="21"/>
                <w:szCs w:val="21"/>
              </w:rPr>
              <w:t xml:space="preserve"> правовых акта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Оренбургский район по вопросам про</w:t>
            </w:r>
            <w:r>
              <w:rPr>
                <w:rFonts w:ascii="Arial" w:hAnsi="Arial" w:cs="Arial"/>
                <w:sz w:val="21"/>
                <w:szCs w:val="21"/>
              </w:rPr>
              <w:t xml:space="preserve">тиводействия коррупции, из них </w:t>
            </w:r>
            <w:r w:rsidR="0050063E">
              <w:rPr>
                <w:rFonts w:ascii="Arial" w:hAnsi="Arial" w:cs="Arial"/>
                <w:sz w:val="21"/>
                <w:szCs w:val="21"/>
              </w:rPr>
              <w:t>1</w:t>
            </w:r>
            <w:r w:rsidR="003B3D3F">
              <w:rPr>
                <w:rFonts w:ascii="Arial" w:hAnsi="Arial" w:cs="Arial"/>
                <w:sz w:val="21"/>
                <w:szCs w:val="21"/>
              </w:rPr>
              <w:t xml:space="preserve">– нормативно-правовых,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направлены в регистр муниципальных правовых актов Оренбургской области.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Все принятые правовые акты по вопросам противодействия коррупции размещаются на официальном сайте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в разделе «Противодействие коррупции».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урегулированию конфликта интересов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EF594B" w:rsidP="00182538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 w:rsidR="00182538">
              <w:rPr>
                <w:rFonts w:ascii="Arial" w:hAnsi="Arial" w:cs="Arial"/>
                <w:sz w:val="21"/>
                <w:szCs w:val="21"/>
              </w:rPr>
              <w:t xml:space="preserve">  2018 год проведено 6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заседани</w:t>
            </w:r>
            <w:r w:rsidR="00182538">
              <w:rPr>
                <w:rFonts w:ascii="Arial" w:hAnsi="Arial" w:cs="Arial"/>
                <w:sz w:val="21"/>
                <w:szCs w:val="21"/>
              </w:rPr>
              <w:t>й комиссии</w:t>
            </w:r>
            <w:r w:rsidR="003B3D3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16009B" w:rsidRDefault="0016009B" w:rsidP="00604FF8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6009B">
              <w:rPr>
                <w:rFonts w:ascii="Arial" w:hAnsi="Arial" w:cs="Arial"/>
                <w:sz w:val="21"/>
                <w:szCs w:val="21"/>
              </w:rPr>
              <w:t>2. 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16009B" w:rsidRDefault="0016009B" w:rsidP="00604FF8">
            <w:pPr>
              <w:rPr>
                <w:rFonts w:ascii="Arial" w:hAnsi="Arial" w:cs="Arial"/>
                <w:sz w:val="21"/>
                <w:szCs w:val="21"/>
              </w:rPr>
            </w:pPr>
            <w:r w:rsidRPr="0016009B">
              <w:rPr>
                <w:rFonts w:ascii="Arial" w:hAnsi="Arial" w:cs="Arial"/>
                <w:sz w:val="21"/>
                <w:szCs w:val="21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16009B" w:rsidRDefault="0016009B" w:rsidP="00182538">
            <w:pPr>
              <w:rPr>
                <w:rFonts w:ascii="Arial" w:hAnsi="Arial" w:cs="Arial"/>
                <w:sz w:val="21"/>
                <w:szCs w:val="21"/>
              </w:rPr>
            </w:pPr>
            <w:r w:rsidRPr="0016009B">
              <w:rPr>
                <w:rFonts w:ascii="Arial" w:hAnsi="Arial" w:cs="Arial"/>
                <w:sz w:val="21"/>
                <w:szCs w:val="21"/>
              </w:rPr>
              <w:t>С гражданами, впервые поступающими на муниципальную службу, проводится 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</w:t>
            </w:r>
            <w:r w:rsidR="00182538">
              <w:rPr>
                <w:rFonts w:ascii="Arial" w:hAnsi="Arial" w:cs="Arial"/>
                <w:sz w:val="21"/>
                <w:szCs w:val="21"/>
              </w:rPr>
              <w:t>ротиводействия коррупции. В 2018</w:t>
            </w:r>
            <w:r w:rsidRPr="0016009B">
              <w:rPr>
                <w:rFonts w:ascii="Arial" w:hAnsi="Arial" w:cs="Arial"/>
                <w:sz w:val="21"/>
                <w:szCs w:val="21"/>
              </w:rPr>
              <w:t xml:space="preserve"> году на муниципальную службу в администрацию МО Подгородне-Покровский сельсове</w:t>
            </w:r>
            <w:r w:rsidR="00182538">
              <w:rPr>
                <w:rFonts w:ascii="Arial" w:hAnsi="Arial" w:cs="Arial"/>
                <w:sz w:val="21"/>
                <w:szCs w:val="21"/>
              </w:rPr>
              <w:t>т  Оренбургский  район приняты 1 муниципальный</w:t>
            </w:r>
            <w:r w:rsidRPr="0016009B">
              <w:rPr>
                <w:rFonts w:ascii="Arial" w:hAnsi="Arial" w:cs="Arial"/>
                <w:sz w:val="21"/>
                <w:szCs w:val="21"/>
              </w:rPr>
              <w:t xml:space="preserve"> служащи</w:t>
            </w:r>
            <w:r w:rsidR="00182538">
              <w:rPr>
                <w:rFonts w:ascii="Arial" w:hAnsi="Arial" w:cs="Arial"/>
                <w:sz w:val="21"/>
                <w:szCs w:val="21"/>
              </w:rPr>
              <w:t>й</w:t>
            </w:r>
            <w:r w:rsidRPr="0016009B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935B00" w:rsidRDefault="0016009B" w:rsidP="0016009B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935B00" w:rsidRDefault="0016009B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EF594B" w:rsidRDefault="0016009B" w:rsidP="00182538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>
              <w:rPr>
                <w:rFonts w:ascii="Arial" w:hAnsi="Arial" w:cs="Arial"/>
                <w:sz w:val="21"/>
                <w:szCs w:val="21"/>
              </w:rPr>
              <w:t xml:space="preserve">   201</w:t>
            </w:r>
            <w:r w:rsidR="00182538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 xml:space="preserve"> год</w:t>
            </w:r>
            <w:r w:rsidR="0018253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прошедших обучение по антикоррупционной тематике</w:t>
            </w:r>
            <w:r w:rsidR="00182538">
              <w:rPr>
                <w:rFonts w:ascii="Arial" w:hAnsi="Arial" w:cs="Arial"/>
                <w:sz w:val="21"/>
                <w:szCs w:val="21"/>
              </w:rPr>
              <w:t xml:space="preserve"> нет.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</w:t>
            </w: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Муниципальным служащим администрации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доводится информация о запрете на дарение </w:t>
            </w: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563C41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 w:rsidR="00182538">
              <w:rPr>
                <w:rFonts w:ascii="Arial" w:hAnsi="Arial" w:cs="Arial"/>
                <w:sz w:val="21"/>
                <w:szCs w:val="21"/>
              </w:rPr>
              <w:t xml:space="preserve">   2018</w:t>
            </w:r>
            <w:r>
              <w:rPr>
                <w:rFonts w:ascii="Arial" w:hAnsi="Arial" w:cs="Arial"/>
                <w:sz w:val="21"/>
                <w:szCs w:val="21"/>
              </w:rPr>
              <w:t xml:space="preserve"> год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факты коррупционных проявлений в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</w:t>
            </w:r>
            <w:r w:rsidRPr="00935B00">
              <w:rPr>
                <w:rFonts w:ascii="Arial" w:hAnsi="Arial" w:cs="Arial"/>
                <w:sz w:val="21"/>
                <w:szCs w:val="21"/>
              </w:rPr>
              <w:t>не установлены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E430DD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6.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Подготовка обобщающей, аналитической, отчетной информации по противодействию коррупции в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размещение на официальном сайте в сети Интернет: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информации о работе комиссии;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годового отчета о реализации мер по противодействию коррупции;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иной информации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На официальном сайте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размещается информация о плане работы и заседаниях комиссии по соблюдению требований к служебному поведению муниципальных служащих</w:t>
            </w:r>
            <w:r>
              <w:rPr>
                <w:rFonts w:ascii="Arial" w:hAnsi="Arial" w:cs="Arial"/>
                <w:sz w:val="21"/>
                <w:szCs w:val="21"/>
              </w:rPr>
              <w:t xml:space="preserve"> МО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урегулированию конфликта интересов.</w:t>
            </w:r>
          </w:p>
          <w:p w:rsidR="0016009B" w:rsidRPr="00935B00" w:rsidRDefault="0016009B" w:rsidP="00182538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Информация об исполнении плана мероприятий по противодействию коррупции в администрац</w:t>
            </w:r>
            <w:r>
              <w:rPr>
                <w:rFonts w:ascii="Arial" w:hAnsi="Arial" w:cs="Arial"/>
                <w:sz w:val="21"/>
                <w:szCs w:val="21"/>
              </w:rPr>
              <w:t>ии МО Оренбургский район за 201</w:t>
            </w:r>
            <w:r w:rsidR="00182538">
              <w:rPr>
                <w:rFonts w:ascii="Arial" w:hAnsi="Arial" w:cs="Arial"/>
                <w:sz w:val="21"/>
                <w:szCs w:val="21"/>
              </w:rPr>
              <w:t>8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 размещена на официальном сайте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="00182538">
              <w:rPr>
                <w:rFonts w:ascii="Arial" w:hAnsi="Arial" w:cs="Arial"/>
                <w:sz w:val="21"/>
                <w:szCs w:val="21"/>
              </w:rPr>
              <w:t xml:space="preserve"> в феврале  2019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года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> 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  положений законодательства о противодействии коррупции, в т.ч. изготовление памяток, методических рекомендаций, ознакомление с изменениями в антикоррупционном законодательстве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 муниципальными служащими  администрации под роспись проводится ознакомление с правовыми актами по вопросам противодействия коррупции. Доводится информация об изменениях в федеральном и областном антикоррупционном законодательстве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6009B" w:rsidRPr="00935B00" w:rsidRDefault="0016009B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EF594B">
              <w:rPr>
                <w:rFonts w:ascii="Arial" w:hAnsi="Arial" w:cs="Arial"/>
                <w:sz w:val="21"/>
                <w:szCs w:val="21"/>
              </w:rPr>
              <w:t>За</w:t>
            </w:r>
            <w:r>
              <w:rPr>
                <w:rFonts w:ascii="Arial" w:hAnsi="Arial" w:cs="Arial"/>
                <w:sz w:val="21"/>
                <w:szCs w:val="21"/>
              </w:rPr>
              <w:t xml:space="preserve"> 201</w:t>
            </w:r>
            <w:r w:rsidR="00182538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 xml:space="preserve"> год</w:t>
            </w:r>
            <w:r w:rsidR="00437F6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82538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муниципальных служащих уведомили о намерении выполн</w:t>
            </w:r>
            <w:r>
              <w:rPr>
                <w:rFonts w:ascii="Arial" w:hAnsi="Arial" w:cs="Arial"/>
                <w:sz w:val="21"/>
                <w:szCs w:val="21"/>
              </w:rPr>
              <w:t>ять иную оплачиваемую работу.</w:t>
            </w:r>
          </w:p>
          <w:p w:rsidR="0016009B" w:rsidRPr="00935B00" w:rsidRDefault="0016009B" w:rsidP="001825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   201</w:t>
            </w:r>
            <w:r w:rsidR="00182538">
              <w:rPr>
                <w:rFonts w:ascii="Arial" w:hAnsi="Arial" w:cs="Arial"/>
                <w:sz w:val="21"/>
                <w:szCs w:val="21"/>
              </w:rPr>
              <w:t>8</w:t>
            </w:r>
            <w:r>
              <w:rPr>
                <w:rFonts w:ascii="Arial" w:hAnsi="Arial" w:cs="Arial"/>
                <w:sz w:val="21"/>
                <w:szCs w:val="21"/>
              </w:rPr>
              <w:t xml:space="preserve"> год рассмотрены заявления муниципальных служащих замещавших должности муниципальной службы,  о даче согласия на замещение дол</w:t>
            </w:r>
            <w:r w:rsidR="008764C2">
              <w:rPr>
                <w:rFonts w:ascii="Arial" w:hAnsi="Arial" w:cs="Arial"/>
                <w:sz w:val="21"/>
                <w:szCs w:val="21"/>
              </w:rPr>
              <w:t xml:space="preserve">жности  в организации, выдано </w:t>
            </w: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>1 согласие.</w:t>
            </w:r>
          </w:p>
        </w:tc>
      </w:tr>
      <w:tr w:rsidR="0016009B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лицами, замещающими муниципальные должности и должности муниципальной службы администрации муниципального образования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депутатами Совета депутатов муниципального образования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Default="00182538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срок до 30 апреля 2018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года представили сведения о доходах, расходах, об имуществе и обязательствах имущественного характера (далее - сведения о доходах, расходах) н</w:t>
            </w:r>
            <w:r w:rsidR="0016009B">
              <w:rPr>
                <w:rFonts w:ascii="Arial" w:hAnsi="Arial" w:cs="Arial"/>
                <w:sz w:val="21"/>
                <w:szCs w:val="21"/>
              </w:rPr>
              <w:t>а себя и членов своей семьи  14 муниципальных служащих ,  1  выборная  должность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>: что составляет 100% от числа лиц, обязанных в соответствии с утвержденным перечнем должностей муниципальной службы, при назначении на которые и при замещении которых муниципальные служащие обязаны пред</w:t>
            </w:r>
            <w:r w:rsidR="0016009B">
              <w:rPr>
                <w:rFonts w:ascii="Arial" w:hAnsi="Arial" w:cs="Arial"/>
                <w:sz w:val="21"/>
                <w:szCs w:val="21"/>
              </w:rPr>
              <w:t>ставлять вышеуказанные сведения.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 руководителя муниципальных учреждений; </w:t>
            </w:r>
          </w:p>
          <w:p w:rsidR="0016009B" w:rsidRPr="00935B00" w:rsidRDefault="00182538" w:rsidP="001825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 w:rsidR="0016009B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района  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были обязаны представить свед</w:t>
            </w:r>
            <w:r w:rsidR="0016009B">
              <w:rPr>
                <w:rFonts w:ascii="Arial" w:hAnsi="Arial" w:cs="Arial"/>
                <w:sz w:val="21"/>
                <w:szCs w:val="21"/>
              </w:rPr>
              <w:t>ения о доходах, расходах за 201</w:t>
            </w:r>
            <w:r>
              <w:rPr>
                <w:rFonts w:ascii="Arial" w:hAnsi="Arial" w:cs="Arial"/>
                <w:sz w:val="21"/>
                <w:szCs w:val="21"/>
              </w:rPr>
              <w:t>7 год. В срок до 30 апреля 2018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года представили сведения о доходах, расходах</w:t>
            </w:r>
            <w:r w:rsidR="0016009B">
              <w:rPr>
                <w:rFonts w:ascii="Arial" w:hAnsi="Arial" w:cs="Arial"/>
                <w:sz w:val="21"/>
                <w:szCs w:val="21"/>
              </w:rPr>
              <w:t xml:space="preserve"> на себя и ч</w:t>
            </w:r>
            <w:r>
              <w:rPr>
                <w:rFonts w:ascii="Arial" w:hAnsi="Arial" w:cs="Arial"/>
                <w:sz w:val="21"/>
                <w:szCs w:val="21"/>
              </w:rPr>
              <w:t>ленов своих семей 14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009B">
              <w:rPr>
                <w:rFonts w:ascii="Arial" w:hAnsi="Arial" w:cs="Arial"/>
                <w:sz w:val="21"/>
                <w:szCs w:val="21"/>
              </w:rPr>
              <w:t>Подгородне</w:t>
            </w:r>
            <w:r w:rsidR="008764C2">
              <w:rPr>
                <w:rFonts w:ascii="Arial" w:hAnsi="Arial" w:cs="Arial"/>
                <w:sz w:val="21"/>
                <w:szCs w:val="21"/>
              </w:rPr>
              <w:t>-Покровский сельсовет</w:t>
            </w:r>
            <w:r w:rsidR="0016009B">
              <w:rPr>
                <w:rFonts w:ascii="Arial" w:hAnsi="Arial" w:cs="Arial"/>
                <w:sz w:val="21"/>
                <w:szCs w:val="21"/>
              </w:rPr>
              <w:t>, что составляет 100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% от числа лиц, обязанных представлять вышеуказанные сведения. </w:t>
            </w:r>
          </w:p>
        </w:tc>
      </w:tr>
      <w:tr w:rsidR="0016009B" w:rsidRPr="00935B00" w:rsidTr="0016009B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935B00" w:rsidRDefault="00060D5C" w:rsidP="001825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срок до 0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>1 мая 201</w:t>
            </w:r>
            <w:r w:rsidR="00182538">
              <w:rPr>
                <w:rFonts w:ascii="Arial" w:hAnsi="Arial" w:cs="Arial"/>
                <w:sz w:val="21"/>
                <w:szCs w:val="21"/>
              </w:rPr>
              <w:t>8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года на официальном сайте МО</w:t>
            </w:r>
            <w:r w:rsidR="0016009B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16009B">
              <w:rPr>
                <w:rFonts w:ascii="Arial" w:hAnsi="Arial" w:cs="Arial"/>
                <w:sz w:val="21"/>
                <w:szCs w:val="21"/>
              </w:rPr>
              <w:t>а в сети Интернет (ппокровка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>.рф.) по установленной форме были размещены</w:t>
            </w:r>
            <w:r w:rsidR="0016009B">
              <w:rPr>
                <w:rFonts w:ascii="Arial" w:hAnsi="Arial" w:cs="Arial"/>
                <w:sz w:val="21"/>
                <w:szCs w:val="21"/>
              </w:rPr>
              <w:t xml:space="preserve"> сведения о доходах, расходах 14 муниципальных служащих ,  1 выборная  должность, 4 руководителя муниципальных учреждений, 1</w:t>
            </w:r>
            <w:r w:rsidR="00182538">
              <w:rPr>
                <w:rFonts w:ascii="Arial" w:hAnsi="Arial" w:cs="Arial"/>
                <w:sz w:val="21"/>
                <w:szCs w:val="21"/>
              </w:rPr>
              <w:t>4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 w:rsidR="001825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009B">
              <w:rPr>
                <w:rFonts w:ascii="Arial" w:hAnsi="Arial" w:cs="Arial"/>
                <w:sz w:val="21"/>
                <w:szCs w:val="21"/>
              </w:rPr>
              <w:t>Подгородне</w:t>
            </w:r>
            <w:r w:rsidR="0016009B" w:rsidRPr="00935B00">
              <w:rPr>
                <w:rFonts w:ascii="Arial" w:hAnsi="Arial" w:cs="Arial"/>
                <w:sz w:val="21"/>
                <w:szCs w:val="21"/>
              </w:rPr>
              <w:t xml:space="preserve"> Оренбургский</w:t>
            </w:r>
            <w:r w:rsidR="0016009B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6009B" w:rsidRPr="00935B00" w:rsidTr="0016009B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Default="0016009B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Default="0016009B" w:rsidP="0016009B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  <w:p w:rsidR="0016009B" w:rsidRPr="00935B00" w:rsidRDefault="0016009B" w:rsidP="00935B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935B00" w:rsidRDefault="0016009B" w:rsidP="00E430DD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При поступлении на муниципальную службу специалистами отдела кадров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>Подгородне-Покровский сельсовет Оренбургского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 проводится анализ анкетных данных граждан</w:t>
            </w:r>
            <w:r w:rsidR="00060D5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претендующих на муниципальную должность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, на предмет наличия близкого родства с главой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а.</w:t>
            </w:r>
          </w:p>
        </w:tc>
      </w:tr>
    </w:tbl>
    <w:p w:rsidR="0016009B" w:rsidRDefault="0016009B" w:rsidP="0087680E">
      <w:pPr>
        <w:jc w:val="both"/>
        <w:rPr>
          <w:sz w:val="28"/>
          <w:szCs w:val="28"/>
        </w:rPr>
      </w:pPr>
    </w:p>
    <w:p w:rsidR="009146DF" w:rsidRDefault="00563C41" w:rsidP="00563C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9146DF" w:rsidRDefault="009146DF" w:rsidP="0087680E">
      <w:pPr>
        <w:jc w:val="both"/>
        <w:rPr>
          <w:sz w:val="28"/>
          <w:szCs w:val="28"/>
        </w:rPr>
      </w:pPr>
    </w:p>
    <w:sectPr w:rsidR="009146DF" w:rsidSect="001D500F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22" w:rsidRDefault="005E7722">
      <w:r>
        <w:separator/>
      </w:r>
    </w:p>
  </w:endnote>
  <w:endnote w:type="continuationSeparator" w:id="1">
    <w:p w:rsidR="005E7722" w:rsidRDefault="005E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22" w:rsidRDefault="005E7722">
      <w:r>
        <w:separator/>
      </w:r>
    </w:p>
  </w:footnote>
  <w:footnote w:type="continuationSeparator" w:id="1">
    <w:p w:rsidR="005E7722" w:rsidRDefault="005E7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291C"/>
    <w:rsid w:val="000254A4"/>
    <w:rsid w:val="00025E7D"/>
    <w:rsid w:val="00032816"/>
    <w:rsid w:val="00035FC6"/>
    <w:rsid w:val="00044AAD"/>
    <w:rsid w:val="00044ADD"/>
    <w:rsid w:val="00045C8D"/>
    <w:rsid w:val="00057EED"/>
    <w:rsid w:val="0006018F"/>
    <w:rsid w:val="00060D5C"/>
    <w:rsid w:val="000632D3"/>
    <w:rsid w:val="000671F4"/>
    <w:rsid w:val="000679ED"/>
    <w:rsid w:val="0007492A"/>
    <w:rsid w:val="00074F08"/>
    <w:rsid w:val="000763C0"/>
    <w:rsid w:val="0008771F"/>
    <w:rsid w:val="0009291C"/>
    <w:rsid w:val="000A22E3"/>
    <w:rsid w:val="000B0B41"/>
    <w:rsid w:val="000B3F7D"/>
    <w:rsid w:val="000C089A"/>
    <w:rsid w:val="000C2FA8"/>
    <w:rsid w:val="000C37BA"/>
    <w:rsid w:val="000C3F8D"/>
    <w:rsid w:val="000D1EA5"/>
    <w:rsid w:val="000D2137"/>
    <w:rsid w:val="000D2F6E"/>
    <w:rsid w:val="000D47DD"/>
    <w:rsid w:val="000D4E8F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758B"/>
    <w:rsid w:val="00141575"/>
    <w:rsid w:val="00144BF1"/>
    <w:rsid w:val="0014556A"/>
    <w:rsid w:val="00154A67"/>
    <w:rsid w:val="0016009B"/>
    <w:rsid w:val="00165740"/>
    <w:rsid w:val="00172845"/>
    <w:rsid w:val="00181744"/>
    <w:rsid w:val="001819D4"/>
    <w:rsid w:val="00182538"/>
    <w:rsid w:val="001842D3"/>
    <w:rsid w:val="001844BF"/>
    <w:rsid w:val="001852C6"/>
    <w:rsid w:val="0018532C"/>
    <w:rsid w:val="001918DD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D500F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7F74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306E8"/>
    <w:rsid w:val="00334765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3D3F"/>
    <w:rsid w:val="003C2121"/>
    <w:rsid w:val="003D2ACC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7589"/>
    <w:rsid w:val="00425E97"/>
    <w:rsid w:val="00430E93"/>
    <w:rsid w:val="0043430D"/>
    <w:rsid w:val="00434618"/>
    <w:rsid w:val="00437F6F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063E"/>
    <w:rsid w:val="00501611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360A"/>
    <w:rsid w:val="00563C41"/>
    <w:rsid w:val="00566C1D"/>
    <w:rsid w:val="005700FA"/>
    <w:rsid w:val="00570720"/>
    <w:rsid w:val="005708D9"/>
    <w:rsid w:val="00572A04"/>
    <w:rsid w:val="00573E29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4615"/>
    <w:rsid w:val="005E6CEA"/>
    <w:rsid w:val="005E7722"/>
    <w:rsid w:val="005F1987"/>
    <w:rsid w:val="005F2867"/>
    <w:rsid w:val="00600CC9"/>
    <w:rsid w:val="00610E94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9B2"/>
    <w:rsid w:val="00693B13"/>
    <w:rsid w:val="006A46E7"/>
    <w:rsid w:val="006B3E12"/>
    <w:rsid w:val="006B4ED4"/>
    <w:rsid w:val="006B7945"/>
    <w:rsid w:val="006D259D"/>
    <w:rsid w:val="006D44FB"/>
    <w:rsid w:val="006D46EA"/>
    <w:rsid w:val="006D644A"/>
    <w:rsid w:val="006E0706"/>
    <w:rsid w:val="006E40AA"/>
    <w:rsid w:val="0071076D"/>
    <w:rsid w:val="0071539D"/>
    <w:rsid w:val="00716999"/>
    <w:rsid w:val="00717FA6"/>
    <w:rsid w:val="00721FA6"/>
    <w:rsid w:val="0072212F"/>
    <w:rsid w:val="00735845"/>
    <w:rsid w:val="00737B65"/>
    <w:rsid w:val="00745C9B"/>
    <w:rsid w:val="007507C6"/>
    <w:rsid w:val="007513D4"/>
    <w:rsid w:val="007568A9"/>
    <w:rsid w:val="00756E32"/>
    <w:rsid w:val="00757DC2"/>
    <w:rsid w:val="007628E2"/>
    <w:rsid w:val="0076759A"/>
    <w:rsid w:val="00772943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203"/>
    <w:rsid w:val="0080356D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4C2"/>
    <w:rsid w:val="0087680E"/>
    <w:rsid w:val="008819D7"/>
    <w:rsid w:val="00882945"/>
    <w:rsid w:val="008A3B21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2065"/>
    <w:rsid w:val="008F308C"/>
    <w:rsid w:val="00903072"/>
    <w:rsid w:val="009058E5"/>
    <w:rsid w:val="00905BDD"/>
    <w:rsid w:val="00906D94"/>
    <w:rsid w:val="00914397"/>
    <w:rsid w:val="009146DF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771D"/>
    <w:rsid w:val="00994D76"/>
    <w:rsid w:val="00995192"/>
    <w:rsid w:val="00997D84"/>
    <w:rsid w:val="009A594C"/>
    <w:rsid w:val="009A7278"/>
    <w:rsid w:val="009B0D6B"/>
    <w:rsid w:val="009B35D1"/>
    <w:rsid w:val="009B5E13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E00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5E4F"/>
    <w:rsid w:val="00A461DB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C5BEA"/>
    <w:rsid w:val="00AD00DA"/>
    <w:rsid w:val="00AD0D1C"/>
    <w:rsid w:val="00AD4008"/>
    <w:rsid w:val="00AD4A01"/>
    <w:rsid w:val="00AD4AE3"/>
    <w:rsid w:val="00AE0B8C"/>
    <w:rsid w:val="00AE2C27"/>
    <w:rsid w:val="00AF51BD"/>
    <w:rsid w:val="00B01CD7"/>
    <w:rsid w:val="00B01E09"/>
    <w:rsid w:val="00B02177"/>
    <w:rsid w:val="00B02653"/>
    <w:rsid w:val="00B032A7"/>
    <w:rsid w:val="00B035DC"/>
    <w:rsid w:val="00B06F35"/>
    <w:rsid w:val="00B073E8"/>
    <w:rsid w:val="00B17D9F"/>
    <w:rsid w:val="00B20B0B"/>
    <w:rsid w:val="00B309CA"/>
    <w:rsid w:val="00B318B0"/>
    <w:rsid w:val="00B324C3"/>
    <w:rsid w:val="00B345D4"/>
    <w:rsid w:val="00B346E9"/>
    <w:rsid w:val="00B353EC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8263B"/>
    <w:rsid w:val="00B862A1"/>
    <w:rsid w:val="00B8649A"/>
    <w:rsid w:val="00B86876"/>
    <w:rsid w:val="00B914C9"/>
    <w:rsid w:val="00BA15FE"/>
    <w:rsid w:val="00BA1E07"/>
    <w:rsid w:val="00BA2B79"/>
    <w:rsid w:val="00BB0DAA"/>
    <w:rsid w:val="00BB3FE8"/>
    <w:rsid w:val="00BB4050"/>
    <w:rsid w:val="00BC565E"/>
    <w:rsid w:val="00BD05EF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4728C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7526"/>
    <w:rsid w:val="00CE024D"/>
    <w:rsid w:val="00CE1307"/>
    <w:rsid w:val="00CE3CE7"/>
    <w:rsid w:val="00CF18D2"/>
    <w:rsid w:val="00CF61F7"/>
    <w:rsid w:val="00CF6D68"/>
    <w:rsid w:val="00D0020A"/>
    <w:rsid w:val="00D06148"/>
    <w:rsid w:val="00D06785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20D3"/>
    <w:rsid w:val="00D83F61"/>
    <w:rsid w:val="00D84DDE"/>
    <w:rsid w:val="00D85A3E"/>
    <w:rsid w:val="00D90177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43F9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12BBD"/>
    <w:rsid w:val="00E17778"/>
    <w:rsid w:val="00E234BC"/>
    <w:rsid w:val="00E253C4"/>
    <w:rsid w:val="00E3193A"/>
    <w:rsid w:val="00E3338B"/>
    <w:rsid w:val="00E3385D"/>
    <w:rsid w:val="00E3582F"/>
    <w:rsid w:val="00E37B7B"/>
    <w:rsid w:val="00E430DD"/>
    <w:rsid w:val="00E46D96"/>
    <w:rsid w:val="00E476EB"/>
    <w:rsid w:val="00E54565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2039"/>
    <w:rsid w:val="00F97DCC"/>
    <w:rsid w:val="00FA50FD"/>
    <w:rsid w:val="00FA5419"/>
    <w:rsid w:val="00FA5BE6"/>
    <w:rsid w:val="00FB141A"/>
    <w:rsid w:val="00FB36DD"/>
    <w:rsid w:val="00FB56EA"/>
    <w:rsid w:val="00FD2689"/>
    <w:rsid w:val="00FD2DB3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HP</cp:lastModifiedBy>
  <cp:revision>28</cp:revision>
  <cp:lastPrinted>2019-02-07T05:10:00Z</cp:lastPrinted>
  <dcterms:created xsi:type="dcterms:W3CDTF">2016-03-15T08:32:00Z</dcterms:created>
  <dcterms:modified xsi:type="dcterms:W3CDTF">2019-02-07T05:14:00Z</dcterms:modified>
</cp:coreProperties>
</file>