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70"/>
      </w:tblGrid>
      <w:tr w:rsidR="0028352B" w:rsidRPr="0028352B" w:rsidTr="001C7677">
        <w:trPr>
          <w:trHeight w:val="7514"/>
        </w:trPr>
        <w:tc>
          <w:tcPr>
            <w:tcW w:w="4570" w:type="dxa"/>
            <w:shd w:val="clear" w:color="auto" w:fill="auto"/>
          </w:tcPr>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8352B">
              <w:rPr>
                <w:rFonts w:ascii="Times New Roman" w:eastAsia="Times New Roman" w:hAnsi="Times New Roman" w:cs="Times New Roman"/>
                <w:b/>
                <w:sz w:val="28"/>
                <w:szCs w:val="28"/>
                <w:lang w:eastAsia="ru-RU"/>
              </w:rPr>
              <w:t>АДМИНИСТРАЦИЯ</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 xml:space="preserve">МУНИЦИПАЛЬНОГО </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ОБРАЗОВАНИЯ</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ПОДГОРОДНЕ-ПОКРОВСКИЙ</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СЕЛЬСОВЕТ</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ОРЕНБУРГСКОГО РАЙОНА</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52B">
              <w:rPr>
                <w:rFonts w:ascii="Times New Roman" w:eastAsia="Times New Roman" w:hAnsi="Times New Roman" w:cs="Times New Roman"/>
                <w:b/>
                <w:sz w:val="28"/>
                <w:szCs w:val="28"/>
                <w:lang w:eastAsia="ru-RU"/>
              </w:rPr>
              <w:t>ОРЕНБУРГСКОЙ ОБЛАСТИ</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352B" w:rsidRPr="00903A9E"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903A9E">
              <w:rPr>
                <w:rFonts w:ascii="Times New Roman" w:eastAsia="Times New Roman" w:hAnsi="Times New Roman" w:cs="Times New Roman"/>
                <w:b/>
                <w:sz w:val="32"/>
                <w:szCs w:val="32"/>
                <w:lang w:eastAsia="ru-RU"/>
              </w:rPr>
              <w:t>П</w:t>
            </w:r>
            <w:proofErr w:type="gramEnd"/>
            <w:r w:rsidRPr="00903A9E">
              <w:rPr>
                <w:rFonts w:ascii="Times New Roman" w:eastAsia="Times New Roman" w:hAnsi="Times New Roman" w:cs="Times New Roman"/>
                <w:b/>
                <w:sz w:val="32"/>
                <w:szCs w:val="32"/>
                <w:lang w:eastAsia="ru-RU"/>
              </w:rPr>
              <w:t xml:space="preserve"> О С Т А Н О В Л Е Н И Е</w:t>
            </w:r>
          </w:p>
          <w:p w:rsidR="0028352B" w:rsidRPr="0028352B" w:rsidRDefault="0028352B" w:rsidP="002835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8352B" w:rsidRPr="0028352B" w:rsidRDefault="00903A9E" w:rsidP="0028352B">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17</w:t>
            </w:r>
            <w:r w:rsidR="00A5146D">
              <w:rPr>
                <w:rFonts w:ascii="Times New Roman" w:eastAsia="Times New Roman" w:hAnsi="Times New Roman" w:cs="Times New Roman"/>
                <w:sz w:val="28"/>
                <w:szCs w:val="28"/>
                <w:u w:val="single"/>
                <w:lang w:eastAsia="ru-RU"/>
              </w:rPr>
              <w:t>.04</w:t>
            </w:r>
            <w:r w:rsidR="00931D91">
              <w:rPr>
                <w:rFonts w:ascii="Times New Roman" w:eastAsia="Times New Roman" w:hAnsi="Times New Roman" w:cs="Times New Roman"/>
                <w:sz w:val="28"/>
                <w:szCs w:val="28"/>
                <w:u w:val="single"/>
                <w:lang w:eastAsia="ru-RU"/>
              </w:rPr>
              <w:t>.2019</w:t>
            </w:r>
            <w:r w:rsidR="0028352B" w:rsidRPr="0028352B">
              <w:rPr>
                <w:rFonts w:ascii="Times New Roman" w:eastAsia="Times New Roman" w:hAnsi="Times New Roman" w:cs="Times New Roman"/>
                <w:sz w:val="28"/>
                <w:szCs w:val="28"/>
                <w:u w:val="single"/>
                <w:lang w:eastAsia="ru-RU"/>
              </w:rPr>
              <w:t>г.</w:t>
            </w:r>
            <w:r w:rsidR="0028352B" w:rsidRPr="002835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202</w:t>
            </w:r>
            <w:r w:rsidR="0028352B" w:rsidRPr="0028352B">
              <w:rPr>
                <w:rFonts w:ascii="Times New Roman" w:eastAsia="Times New Roman" w:hAnsi="Times New Roman" w:cs="Times New Roman"/>
                <w:sz w:val="28"/>
                <w:szCs w:val="28"/>
                <w:u w:val="single"/>
                <w:lang w:eastAsia="ru-RU"/>
              </w:rPr>
              <w:t>-п</w:t>
            </w:r>
          </w:p>
          <w:p w:rsidR="0028352B" w:rsidRPr="0028352B" w:rsidRDefault="0028352B" w:rsidP="0028352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28352B" w:rsidRDefault="0028352B" w:rsidP="00931D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352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2336" behindDoc="0" locked="0" layoutInCell="1" allowOverlap="1" wp14:anchorId="6FCFFFBB" wp14:editId="1992932F">
                      <wp:simplePos x="0" y="0"/>
                      <wp:positionH relativeFrom="column">
                        <wp:posOffset>2558415</wp:posOffset>
                      </wp:positionH>
                      <wp:positionV relativeFrom="paragraph">
                        <wp:posOffset>44449</wp:posOffset>
                      </wp:positionV>
                      <wp:extent cx="2095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45pt,3.5pt" to="21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">
                      <o:lock v:ext="edit" shapetype="f"/>
                    </v:line>
                  </w:pict>
                </mc:Fallback>
              </mc:AlternateContent>
            </w:r>
            <w:r w:rsidRPr="0028352B">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1312" behindDoc="0" locked="0" layoutInCell="1" allowOverlap="1" wp14:anchorId="27253B48" wp14:editId="5A5FFE64">
                      <wp:simplePos x="0" y="0"/>
                      <wp:positionH relativeFrom="column">
                        <wp:posOffset>2767964</wp:posOffset>
                      </wp:positionH>
                      <wp:positionV relativeFrom="paragraph">
                        <wp:posOffset>53975</wp:posOffset>
                      </wp:positionV>
                      <wp:extent cx="0" cy="295275"/>
                      <wp:effectExtent l="0" t="0" r="1905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17.95pt,4.25pt" to="21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">
                      <o:lock v:ext="edit" shapetype="f"/>
                    </v:line>
                  </w:pict>
                </mc:Fallback>
              </mc:AlternateContent>
            </w:r>
            <w:r w:rsidRPr="0028352B">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0288" behindDoc="0" locked="0" layoutInCell="1" allowOverlap="1" wp14:anchorId="2FAF15E0" wp14:editId="6AE6FA27">
                      <wp:simplePos x="0" y="0"/>
                      <wp:positionH relativeFrom="column">
                        <wp:posOffset>5715</wp:posOffset>
                      </wp:positionH>
                      <wp:positionV relativeFrom="paragraph">
                        <wp:posOffset>53974</wp:posOffset>
                      </wp:positionV>
                      <wp:extent cx="2000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4.25pt" to="16.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">
                      <o:lock v:ext="edit" shapetype="f"/>
                    </v:line>
                  </w:pict>
                </mc:Fallback>
              </mc:AlternateContent>
            </w:r>
            <w:r w:rsidRPr="0028352B">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9264" behindDoc="0" locked="0" layoutInCell="1" allowOverlap="1" wp14:anchorId="3A17AAD2" wp14:editId="39010F7C">
                      <wp:simplePos x="0" y="0"/>
                      <wp:positionH relativeFrom="column">
                        <wp:posOffset>5714</wp:posOffset>
                      </wp:positionH>
                      <wp:positionV relativeFrom="paragraph">
                        <wp:posOffset>53975</wp:posOffset>
                      </wp:positionV>
                      <wp:extent cx="0" cy="295275"/>
                      <wp:effectExtent l="0" t="0" r="1905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5pt,4.25pt" to=".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">
                      <o:lock v:ext="edit" shapetype="f"/>
                    </v:line>
                  </w:pict>
                </mc:Fallback>
              </mc:AlternateContent>
            </w:r>
            <w:r w:rsidR="00903A9E">
              <w:t xml:space="preserve"> </w:t>
            </w:r>
            <w:r w:rsidR="00903A9E" w:rsidRPr="00903A9E">
              <w:rPr>
                <w:rFonts w:ascii="Times New Roman" w:eastAsia="Times New Roman" w:hAnsi="Times New Roman" w:cs="Times New Roman"/>
                <w:sz w:val="28"/>
                <w:szCs w:val="28"/>
                <w:lang w:eastAsia="ru-RU"/>
              </w:rPr>
              <w:t xml:space="preserve">О внесении изменений в постановление администрации муниципального образования Подгородне-Покровский сельсовет от 05.02.2018г. № 43-п «Об утверждении Положения и состава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903A9E" w:rsidRPr="0028352B" w:rsidRDefault="00903A9E" w:rsidP="00931D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03A9E" w:rsidRDefault="00903A9E" w:rsidP="00903A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постановления</w:t>
      </w:r>
      <w:r w:rsidRPr="00242955">
        <w:rPr>
          <w:rFonts w:ascii="Times New Roman" w:hAnsi="Times New Roman" w:cs="Times New Roman"/>
          <w:sz w:val="28"/>
          <w:szCs w:val="28"/>
        </w:rPr>
        <w:t xml:space="preserve">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r w:rsidRPr="00903A9E">
        <w:rPr>
          <w:rFonts w:ascii="Times New Roman" w:hAnsi="Times New Roman" w:cs="Times New Roman"/>
          <w:sz w:val="28"/>
          <w:szCs w:val="28"/>
        </w:rPr>
        <w:t xml:space="preserve"> </w:t>
      </w:r>
      <w:r>
        <w:rPr>
          <w:rFonts w:ascii="Times New Roman" w:hAnsi="Times New Roman" w:cs="Times New Roman"/>
          <w:sz w:val="28"/>
          <w:szCs w:val="28"/>
        </w:rPr>
        <w:t>садового дома жилым домом и жилого дома садовым домом</w:t>
      </w:r>
      <w:r w:rsidRPr="00242955">
        <w:rPr>
          <w:rFonts w:ascii="Times New Roman" w:hAnsi="Times New Roman" w:cs="Times New Roman"/>
          <w:sz w:val="28"/>
          <w:szCs w:val="28"/>
        </w:rPr>
        <w:t>»,</w:t>
      </w:r>
      <w:r>
        <w:rPr>
          <w:rFonts w:ascii="Times New Roman" w:hAnsi="Times New Roman" w:cs="Times New Roman"/>
          <w:sz w:val="28"/>
          <w:szCs w:val="28"/>
        </w:rPr>
        <w:t xml:space="preserve"> руководствуясь</w:t>
      </w:r>
      <w:r w:rsidRPr="00242955">
        <w:rPr>
          <w:rFonts w:ascii="Times New Roman" w:hAnsi="Times New Roman" w:cs="Times New Roman"/>
          <w:sz w:val="28"/>
          <w:szCs w:val="28"/>
        </w:rPr>
        <w:t xml:space="preserve"> Уставом муниц</w:t>
      </w:r>
      <w:r>
        <w:rPr>
          <w:rFonts w:ascii="Times New Roman" w:hAnsi="Times New Roman" w:cs="Times New Roman"/>
          <w:sz w:val="28"/>
          <w:szCs w:val="28"/>
        </w:rPr>
        <w:t>ипального образования Подгородне-Покровский</w:t>
      </w:r>
      <w:r w:rsidRPr="00242955">
        <w:rPr>
          <w:rFonts w:ascii="Times New Roman" w:hAnsi="Times New Roman" w:cs="Times New Roman"/>
          <w:sz w:val="28"/>
          <w:szCs w:val="28"/>
        </w:rPr>
        <w:t xml:space="preserve"> сельсовет Оренбургского района Оренбургской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Pr="00242955">
        <w:rPr>
          <w:rFonts w:ascii="Times New Roman" w:hAnsi="Times New Roman" w:cs="Times New Roman"/>
          <w:sz w:val="28"/>
          <w:szCs w:val="28"/>
        </w:rPr>
        <w:t>:</w:t>
      </w:r>
    </w:p>
    <w:p w:rsidR="00391A4B" w:rsidRPr="002046BD" w:rsidRDefault="00C20250" w:rsidP="00391A4B">
      <w:pPr>
        <w:pStyle w:val="s1"/>
        <w:spacing w:before="0" w:beforeAutospacing="0" w:after="0" w:afterAutospacing="0"/>
        <w:jc w:val="both"/>
        <w:rPr>
          <w:sz w:val="28"/>
          <w:szCs w:val="28"/>
        </w:rPr>
      </w:pPr>
      <w:r w:rsidRPr="00C20250">
        <w:rPr>
          <w:sz w:val="28"/>
          <w:szCs w:val="28"/>
        </w:rPr>
        <w:t xml:space="preserve">         1. </w:t>
      </w:r>
      <w:r w:rsidR="00F07CB6">
        <w:rPr>
          <w:sz w:val="28"/>
          <w:szCs w:val="28"/>
        </w:rPr>
        <w:t>Внести в постановление администрации муниципального образования Подгородне-Покровский сельсовет</w:t>
      </w:r>
      <w:r w:rsidR="00F07CB6" w:rsidRPr="00015449">
        <w:rPr>
          <w:bCs/>
          <w:sz w:val="28"/>
          <w:szCs w:val="28"/>
        </w:rPr>
        <w:t xml:space="preserve"> </w:t>
      </w:r>
      <w:r w:rsidR="00F07CB6">
        <w:rPr>
          <w:bCs/>
          <w:sz w:val="28"/>
          <w:szCs w:val="28"/>
        </w:rPr>
        <w:t xml:space="preserve">от 05.02.2018г. </w:t>
      </w:r>
      <w:r w:rsidR="00F07CB6" w:rsidRPr="00015449">
        <w:rPr>
          <w:bCs/>
          <w:sz w:val="28"/>
          <w:szCs w:val="28"/>
        </w:rPr>
        <w:t xml:space="preserve">№ 43-п </w:t>
      </w:r>
      <w:r w:rsidR="00F07CB6">
        <w:rPr>
          <w:bCs/>
          <w:sz w:val="28"/>
          <w:szCs w:val="28"/>
        </w:rPr>
        <w:t>«</w:t>
      </w:r>
      <w:r w:rsidR="00F07CB6" w:rsidRPr="00242955">
        <w:rPr>
          <w:sz w:val="28"/>
          <w:szCs w:val="28"/>
        </w:rPr>
        <w:t xml:space="preserve">Об утверждении Положения и состава межведомственной комиссии по признанию помещения жилым помещением, жилого помещения непригодным для проживания, </w:t>
      </w:r>
      <w:r w:rsidR="00F07CB6" w:rsidRPr="00CF080B">
        <w:rPr>
          <w:sz w:val="28"/>
          <w:szCs w:val="28"/>
        </w:rPr>
        <w:t>многоквартирного дома аварийным и подлежащим сносу или реконструкции</w:t>
      </w:r>
      <w:r w:rsidR="00F07CB6">
        <w:rPr>
          <w:bCs/>
          <w:sz w:val="28"/>
          <w:szCs w:val="28"/>
        </w:rPr>
        <w:t>» изменения.</w:t>
      </w:r>
    </w:p>
    <w:p w:rsidR="00F07CB6" w:rsidRDefault="00527241"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B675DC">
        <w:rPr>
          <w:rFonts w:ascii="Times New Roman" w:hAnsi="Times New Roman" w:cs="Times New Roman"/>
          <w:sz w:val="28"/>
          <w:szCs w:val="28"/>
        </w:rPr>
        <w:t>Подпункт 1.3 п</w:t>
      </w:r>
      <w:r w:rsidR="00F07CB6">
        <w:rPr>
          <w:rFonts w:ascii="Times New Roman" w:hAnsi="Times New Roman" w:cs="Times New Roman"/>
          <w:sz w:val="28"/>
          <w:szCs w:val="28"/>
        </w:rPr>
        <w:t>ункт</w:t>
      </w:r>
      <w:r w:rsidR="00B675DC">
        <w:rPr>
          <w:rFonts w:ascii="Times New Roman" w:hAnsi="Times New Roman" w:cs="Times New Roman"/>
          <w:sz w:val="28"/>
          <w:szCs w:val="28"/>
        </w:rPr>
        <w:t>а 1</w:t>
      </w:r>
      <w:r w:rsidR="00F07CB6">
        <w:rPr>
          <w:rFonts w:ascii="Times New Roman" w:hAnsi="Times New Roman" w:cs="Times New Roman"/>
          <w:sz w:val="28"/>
          <w:szCs w:val="28"/>
        </w:rPr>
        <w:t xml:space="preserve"> Положения </w:t>
      </w:r>
      <w:r w:rsidR="00F07CB6"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sidR="00F07CB6">
        <w:rPr>
          <w:rFonts w:ascii="Times New Roman" w:hAnsi="Times New Roman" w:cs="Times New Roman"/>
          <w:sz w:val="28"/>
          <w:szCs w:val="28"/>
        </w:rPr>
        <w:t xml:space="preserve"> изложить в следующей редакции:</w:t>
      </w:r>
    </w:p>
    <w:p w:rsidR="000964F4" w:rsidRDefault="00F07CB6"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«В полномочия Комиссии входит оценка и обследование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rPr>
          <w:rFonts w:ascii="Times New Roman" w:hAnsi="Times New Roman" w:cs="Times New Roman"/>
          <w:sz w:val="28"/>
          <w:szCs w:val="28"/>
        </w:rPr>
        <w:t xml:space="preserve"> домом, утвержденным постановлением Правительства РФ от 27.01.2006г. №47, в целях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roofErr w:type="gramStart"/>
      <w:r>
        <w:rPr>
          <w:rFonts w:ascii="Times New Roman" w:hAnsi="Times New Roman" w:cs="Times New Roman"/>
          <w:sz w:val="28"/>
          <w:szCs w:val="28"/>
        </w:rPr>
        <w:t>.».</w:t>
      </w:r>
      <w:proofErr w:type="gramEnd"/>
    </w:p>
    <w:p w:rsidR="00F07CB6" w:rsidRDefault="00F07CB6"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B675DC">
        <w:rPr>
          <w:rFonts w:ascii="Times New Roman" w:hAnsi="Times New Roman" w:cs="Times New Roman"/>
          <w:sz w:val="28"/>
          <w:szCs w:val="28"/>
        </w:rPr>
        <w:t xml:space="preserve">Подпункт 1.4 пункта 1 </w:t>
      </w:r>
      <w:r>
        <w:rPr>
          <w:rFonts w:ascii="Times New Roman" w:hAnsi="Times New Roman" w:cs="Times New Roman"/>
          <w:sz w:val="28"/>
          <w:szCs w:val="28"/>
        </w:rPr>
        <w:t xml:space="preserve">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признать утратившим силу.</w:t>
      </w:r>
    </w:p>
    <w:p w:rsidR="00F07CB6" w:rsidRDefault="00F07CB6" w:rsidP="00F07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B675DC">
        <w:rPr>
          <w:rFonts w:ascii="Times New Roman" w:hAnsi="Times New Roman" w:cs="Times New Roman"/>
          <w:sz w:val="28"/>
          <w:szCs w:val="28"/>
        </w:rPr>
        <w:t xml:space="preserve">Подпункт 2.2 пункта 2 </w:t>
      </w:r>
      <w:r>
        <w:rPr>
          <w:rFonts w:ascii="Times New Roman" w:hAnsi="Times New Roman" w:cs="Times New Roman"/>
          <w:sz w:val="28"/>
          <w:szCs w:val="28"/>
        </w:rPr>
        <w:t xml:space="preserve">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изложить в следующей редакции:</w:t>
      </w:r>
    </w:p>
    <w:p w:rsidR="00B675DC" w:rsidRDefault="00B675DC" w:rsidP="00B675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«Рассмотрение вопросов о признании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w:t>
      </w:r>
      <w:proofErr w:type="gramEnd"/>
      <w:r>
        <w:rPr>
          <w:rFonts w:ascii="Times New Roman" w:hAnsi="Times New Roman" w:cs="Times New Roman"/>
          <w:sz w:val="28"/>
          <w:szCs w:val="28"/>
        </w:rPr>
        <w:t xml:space="preserve"> РФ от 27.01.2006г. №47,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Start"/>
      <w:r>
        <w:rPr>
          <w:rFonts w:ascii="Times New Roman" w:hAnsi="Times New Roman" w:cs="Times New Roman"/>
          <w:sz w:val="28"/>
          <w:szCs w:val="28"/>
        </w:rPr>
        <w:t>.».</w:t>
      </w:r>
      <w:proofErr w:type="gramEnd"/>
    </w:p>
    <w:p w:rsidR="00B675DC" w:rsidRDefault="00B675DC" w:rsidP="00B675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Пункт 3 «Права К</w:t>
      </w:r>
      <w:r w:rsidRPr="00B675DC">
        <w:rPr>
          <w:rFonts w:ascii="Times New Roman" w:hAnsi="Times New Roman" w:cs="Times New Roman"/>
          <w:sz w:val="28"/>
          <w:szCs w:val="28"/>
        </w:rPr>
        <w:t>омиссии</w:t>
      </w:r>
      <w:r>
        <w:rPr>
          <w:rFonts w:ascii="Times New Roman" w:hAnsi="Times New Roman" w:cs="Times New Roman"/>
          <w:sz w:val="28"/>
          <w:szCs w:val="28"/>
        </w:rPr>
        <w:t xml:space="preserve">» 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изложить в следующей редакции: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 xml:space="preserve">апрашивать и получать в соответствии с законодательством от государственных органов, органов местного самоуправления, организаций независимо от организационно-правовой формы, должностных лиц и </w:t>
      </w:r>
      <w:r>
        <w:rPr>
          <w:rFonts w:ascii="Times New Roman" w:hAnsi="Times New Roman" w:cs="Times New Roman"/>
          <w:sz w:val="28"/>
          <w:szCs w:val="28"/>
        </w:rPr>
        <w:lastRenderedPageBreak/>
        <w:t>граждан документы и информацию, необходимые для реализации возложенных на комиссию основных задач и функций.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ривлекать к участию в работе комиссии: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представителей органов государственного надзора (контроля);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представителей органов архитектуры, градостроительства и соответствующих организаций,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собственника жилого помещения (уполномоченное им лицо) с правом совещательного голоса, за исключением случаев, когда жилое помещение или многоквартирный дом относятся к жилищному фонду Российской Федерации, находятся в федеральной собственности или включены в муниципальный жилищный фонд;</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 предусмотренных законом случаях в состав Комиссии с правом решающего голоса включаются представитель федерального органа исполнительной власти, осуществляющий полномочия собственника в отношении оцениваемого имущества, и правообладатель такого имущества.</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 Вносить изменения и дополнения в ранее принятые решения Комиссии в случае возникновения необходимости</w:t>
      </w:r>
      <w:proofErr w:type="gramStart"/>
      <w:r>
        <w:rPr>
          <w:rFonts w:ascii="Times New Roman" w:hAnsi="Times New Roman" w:cs="Times New Roman"/>
          <w:sz w:val="28"/>
          <w:szCs w:val="28"/>
        </w:rPr>
        <w:t>.».</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Пункт 4 «</w:t>
      </w:r>
      <w:r w:rsidRPr="00B675DC">
        <w:rPr>
          <w:rFonts w:ascii="Times New Roman" w:hAnsi="Times New Roman" w:cs="Times New Roman"/>
          <w:sz w:val="28"/>
          <w:szCs w:val="28"/>
        </w:rPr>
        <w:t>Организация деятельности Комиссии</w:t>
      </w:r>
      <w:r>
        <w:rPr>
          <w:rFonts w:ascii="Times New Roman" w:hAnsi="Times New Roman" w:cs="Times New Roman"/>
          <w:sz w:val="28"/>
          <w:szCs w:val="28"/>
        </w:rPr>
        <w:t xml:space="preserve">» Положения </w:t>
      </w:r>
      <w:r w:rsidRPr="00F07CB6">
        <w:rPr>
          <w:rFonts w:ascii="Times New Roman" w:hAnsi="Times New Roman" w:cs="Times New Roman"/>
          <w:sz w:val="28"/>
          <w:szCs w:val="28"/>
        </w:rPr>
        <w:t>о межведомственной комиссии при администрации муниципального образования Подгородне-Покровский сельсовет Оренбургского района Оренбургской области по признанию помещения жилым помещением, жилого помещения непригодным (пригодным) для проживания, многоквартирного дома аварийным и подлежащим сносу или реконструкции</w:t>
      </w:r>
      <w:r>
        <w:rPr>
          <w:rFonts w:ascii="Times New Roman" w:hAnsi="Times New Roman" w:cs="Times New Roman"/>
          <w:sz w:val="28"/>
          <w:szCs w:val="28"/>
        </w:rPr>
        <w:t xml:space="preserve"> изложить в следующей редакции:</w:t>
      </w:r>
    </w:p>
    <w:p w:rsidR="00B675DC" w:rsidRDefault="00B675DC" w:rsidP="00B12A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Комиссию возглавляет председатель, который является главой муниципального образования Подгородне-Покровский сельсовет Оренбургского района Оренбургской области.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Председатель Комиссии организует ее работу и осуществляет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принятых Комиссией решений.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Заместителем председателя Комиссии является заместитель главы администрации муниципального образования Подгородне-Покровский сельсовет Оренбургского района Оренбургской области. Заместитель председателя исполняет обязанности председателя Комиссии в его отсутствие.</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4.4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Pr>
          <w:rFonts w:ascii="Times New Roman" w:hAnsi="Times New Roman" w:cs="Times New Roman"/>
          <w:sz w:val="28"/>
          <w:szCs w:val="28"/>
        </w:rPr>
        <w:lastRenderedPageBreak/>
        <w:t>требованиям и принимает решения в порядке, предусмотренном пунктом 4.14 настоящего Положения.</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оценке соответствия находящегося в эксплуатации помещения установленным требованиям проверяется его фактическое состояние. </w:t>
      </w:r>
      <w:proofErr w:type="gramStart"/>
      <w:r>
        <w:rPr>
          <w:rFonts w:ascii="Times New Roman" w:hAnsi="Times New Roman" w:cs="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Times New Roman" w:hAnsi="Times New Roman" w:cs="Times New Roman"/>
          <w:sz w:val="28"/>
          <w:szCs w:val="28"/>
        </w:rPr>
        <w:t xml:space="preserve"> также месторасположения жилого помещения.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 Процедура проведения оценки соответствия помещения установленным требованиям включает:</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прием и рассмотрение заявлений и прилагаемых к нему обосновывающих документов;</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работу Комиссии по оценке пригодности (непригодности) жилых помещений для постоянного проживания; </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B675DC">
        <w:rPr>
          <w:rFonts w:ascii="Times New Roman" w:hAnsi="Times New Roman" w:cs="Times New Roman"/>
          <w:sz w:val="28"/>
          <w:szCs w:val="28"/>
        </w:rPr>
        <w:t>и</w:t>
      </w:r>
      <w:proofErr w:type="gramEnd"/>
      <w:r w:rsidR="00B675DC">
        <w:rPr>
          <w:rFonts w:ascii="Times New Roman" w:hAnsi="Times New Roman" w:cs="Times New Roman"/>
          <w:sz w:val="28"/>
          <w:szCs w:val="28"/>
        </w:rPr>
        <w:t xml:space="preserve"> специализированной организации, проводящей обследование;</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(далее – заключение);</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675DC">
        <w:rPr>
          <w:rFonts w:ascii="Times New Roman" w:hAnsi="Times New Roman" w:cs="Times New Roman"/>
          <w:sz w:val="28"/>
          <w:szCs w:val="28"/>
        </w:rPr>
        <w:t xml:space="preserve"> принятие администрацией муниципального образования Подгородне-Покровский сельсовет решения по итогам работы Комиссии;</w:t>
      </w:r>
    </w:p>
    <w:p w:rsidR="00B675DC" w:rsidRDefault="006055E6"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675DC">
        <w:rPr>
          <w:rFonts w:ascii="Times New Roman" w:hAnsi="Times New Roman" w:cs="Times New Roman"/>
          <w:sz w:val="28"/>
          <w:szCs w:val="28"/>
        </w:rPr>
        <w:t xml:space="preserve"> передача по одному экземпляру решения заявителю и собственнику жилого помещения (третий экземпляр остается в деле, сформированном Комиссией).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 отношении нежилого помещения для признания его </w:t>
      </w:r>
      <w:r w:rsidR="006055E6">
        <w:rPr>
          <w:rFonts w:ascii="Times New Roman" w:hAnsi="Times New Roman" w:cs="Times New Roman"/>
          <w:sz w:val="28"/>
          <w:szCs w:val="28"/>
        </w:rPr>
        <w:t xml:space="preserve">в дальнейшем жилым помещением – </w:t>
      </w:r>
      <w:r>
        <w:rPr>
          <w:rFonts w:ascii="Times New Roman" w:hAnsi="Times New Roman" w:cs="Times New Roman"/>
          <w:sz w:val="28"/>
          <w:szCs w:val="28"/>
        </w:rPr>
        <w:t>проект реконструкции нежилого помещения;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w:t>
      </w:r>
      <w:r w:rsidR="006055E6">
        <w:rPr>
          <w:rFonts w:ascii="Times New Roman" w:hAnsi="Times New Roman" w:cs="Times New Roman"/>
          <w:sz w:val="28"/>
          <w:szCs w:val="28"/>
        </w:rPr>
        <w:t xml:space="preserve">ование многоквартирного дома, - в </w:t>
      </w:r>
      <w:r>
        <w:rPr>
          <w:rFonts w:ascii="Times New Roman" w:hAnsi="Times New Roman" w:cs="Times New Roman"/>
          <w:sz w:val="28"/>
          <w:szCs w:val="28"/>
        </w:rPr>
        <w:t>случае постановки вопроса о признании многоквартирного дома аварийным и подлежащим сносу или реконструкции;</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 заключение проектно-изыскательской организации по результатам обследования элементов ограждающих и несущих</w:t>
      </w:r>
      <w:r w:rsidR="006055E6">
        <w:rPr>
          <w:rFonts w:ascii="Times New Roman" w:hAnsi="Times New Roman" w:cs="Times New Roman"/>
          <w:sz w:val="28"/>
          <w:szCs w:val="28"/>
        </w:rPr>
        <w:t xml:space="preserve"> конструкций жилого помещения – </w:t>
      </w:r>
      <w:r>
        <w:rPr>
          <w:rFonts w:ascii="Times New Roman" w:hAnsi="Times New Roman" w:cs="Times New Roman"/>
          <w:sz w:val="28"/>
          <w:szCs w:val="28"/>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27.01.2006г</w:t>
      </w:r>
      <w:proofErr w:type="gramEnd"/>
      <w:r>
        <w:rPr>
          <w:rFonts w:ascii="Times New Roman" w:hAnsi="Times New Roman" w:cs="Times New Roman"/>
          <w:sz w:val="28"/>
          <w:szCs w:val="28"/>
        </w:rPr>
        <w:t>.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заявления, письма, жалобы граждан на неудовлетворительные услов</w:t>
      </w:r>
      <w:r w:rsidR="006055E6">
        <w:rPr>
          <w:rFonts w:ascii="Times New Roman" w:hAnsi="Times New Roman" w:cs="Times New Roman"/>
          <w:sz w:val="28"/>
          <w:szCs w:val="28"/>
        </w:rPr>
        <w:t xml:space="preserve">ия проживания – </w:t>
      </w:r>
      <w:r>
        <w:rPr>
          <w:rFonts w:ascii="Times New Roman" w:hAnsi="Times New Roman" w:cs="Times New Roman"/>
          <w:sz w:val="28"/>
          <w:szCs w:val="28"/>
        </w:rPr>
        <w:t>по усмотрению заявителя.</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roofErr w:type="gramEnd"/>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4.8 Заявитель вправе представить в Комиссию следующие документы и информацию по своей инициативе:</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w:t>
      </w:r>
      <w:r w:rsidR="00F53F0E">
        <w:rPr>
          <w:rFonts w:ascii="Times New Roman" w:hAnsi="Times New Roman" w:cs="Times New Roman"/>
          <w:sz w:val="28"/>
          <w:szCs w:val="28"/>
        </w:rPr>
        <w:t xml:space="preserve">ения, а для нежилых помещений – </w:t>
      </w:r>
      <w:r>
        <w:rPr>
          <w:rFonts w:ascii="Times New Roman" w:hAnsi="Times New Roman" w:cs="Times New Roman"/>
          <w:sz w:val="28"/>
          <w:szCs w:val="28"/>
        </w:rPr>
        <w:t>технический план;</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4.6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4.7 настоящего Положения.</w:t>
      </w:r>
    </w:p>
    <w:p w:rsidR="00B675DC" w:rsidRDefault="00F53F0E"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proofErr w:type="gramStart"/>
      <w:r w:rsidR="00B675DC">
        <w:rPr>
          <w:rFonts w:ascii="Times New Roman" w:eastAsia="Times New Roman" w:hAnsi="Times New Roman" w:cs="Times New Roman"/>
          <w:sz w:val="24"/>
          <w:szCs w:val="24"/>
          <w:lang w:eastAsia="ru-RU"/>
        </w:rPr>
        <w:t xml:space="preserve"> </w:t>
      </w:r>
      <w:r w:rsidR="00B675DC">
        <w:rPr>
          <w:rFonts w:ascii="Times New Roman" w:hAnsi="Times New Roman" w:cs="Times New Roman"/>
          <w:sz w:val="28"/>
          <w:szCs w:val="28"/>
        </w:rPr>
        <w:t>В</w:t>
      </w:r>
      <w:proofErr w:type="gramEnd"/>
      <w:r w:rsidR="00B675DC">
        <w:rPr>
          <w:rFonts w:ascii="Times New Roman" w:hAnsi="Times New Roman" w:cs="Times New Roman"/>
          <w:sz w:val="28"/>
          <w:szCs w:val="28"/>
        </w:rPr>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w:t>
      </w:r>
      <w:r>
        <w:rPr>
          <w:rFonts w:ascii="Times New Roman" w:hAnsi="Times New Roman" w:cs="Times New Roman"/>
          <w:sz w:val="28"/>
          <w:szCs w:val="28"/>
        </w:rPr>
        <w:t xml:space="preserve"> календарных</w:t>
      </w:r>
      <w:r w:rsidR="00B675DC">
        <w:rPr>
          <w:rFonts w:ascii="Times New Roman" w:hAnsi="Times New Roman" w:cs="Times New Roman"/>
          <w:sz w:val="28"/>
          <w:szCs w:val="28"/>
        </w:rPr>
        <w:t xml:space="preserve">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B675DC">
        <w:rPr>
          <w:rFonts w:ascii="Times New Roman" w:hAnsi="Times New Roman" w:cs="Times New Roman"/>
          <w:sz w:val="28"/>
          <w:szCs w:val="28"/>
        </w:rPr>
        <w:t>разместить</w:t>
      </w:r>
      <w:proofErr w:type="gramEnd"/>
      <w:r w:rsidR="00B675DC">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w:t>
      </w:r>
      <w:r w:rsidR="00F53F0E">
        <w:rPr>
          <w:rFonts w:ascii="Times New Roman" w:hAnsi="Times New Roman" w:cs="Times New Roman"/>
          <w:sz w:val="28"/>
          <w:szCs w:val="28"/>
        </w:rPr>
        <w:t xml:space="preserve"> календарных</w:t>
      </w:r>
      <w:r>
        <w:rPr>
          <w:rFonts w:ascii="Times New Roman" w:hAnsi="Times New Roman" w:cs="Times New Roman"/>
          <w:sz w:val="28"/>
          <w:szCs w:val="28"/>
        </w:rPr>
        <w:t>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 Заседания Комиссии проводит председатель Комиссии или его заместитель. Заседание Комиссии проводится по мере необходимости, на основании заявления собственника жилого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w:t>
      </w:r>
      <w:r>
        <w:rPr>
          <w:rFonts w:ascii="Times New Roman" w:hAnsi="Times New Roman" w:cs="Times New Roman"/>
          <w:sz w:val="28"/>
          <w:szCs w:val="28"/>
        </w:rPr>
        <w:lastRenderedPageBreak/>
        <w:t>(нанимателя) либо на основании заключения органов государственного надзора (контроля) по вопросам, отнесенным к их компетенции.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4.12 Комиссия рассматривает поступившее заявление или заключение органа государственного надзора (контроля) в течение 30 календарных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и принимает решение (в виде заключения), указанное в пункте 4.15 настоящего Положения, либо решение о проведении дополнительного обследования оцениваемого помещения.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непредставления заявителем документов, предусмотренных пунктом 4.7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F53F0E">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со дня истечения срока, предусмотренного пунктом 4.12 настоящего Положения.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4.15</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 выявлении оснований для признания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4.16 Работа Комиссии правомочна, если в ней принимает участие более половины от списочного состава ее членов.</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4.17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4.18</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о окончании работы Комиссия составляет в 3 экземплярах заключение о признании помещения пригодным (непригодным) для </w:t>
      </w:r>
      <w:r>
        <w:rPr>
          <w:rFonts w:ascii="Times New Roman" w:hAnsi="Times New Roman" w:cs="Times New Roman"/>
          <w:sz w:val="28"/>
          <w:szCs w:val="28"/>
        </w:rPr>
        <w:lastRenderedPageBreak/>
        <w:t>постоянного проживания по форме согласно приложению №1 к настоящему Положению.</w:t>
      </w:r>
      <w:r>
        <w:t xml:space="preserve"> </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4.19</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обследования помещения Комиссия составляет в 3 экземплярах акт обследования помещения по форме согласно приложению №2 к настоящему Положению.</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полученного заключения администрация муниципального образования Подгородне-Покровский сельсовет Оренбургского района Оренбургской области принимает решение, предусмотренное абзацем седьмым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 xml:space="preserve"> </w:t>
      </w:r>
      <w:r>
        <w:rPr>
          <w:rFonts w:ascii="Times New Roman" w:hAnsi="Times New Roman" w:cs="Times New Roman"/>
          <w:sz w:val="28"/>
          <w:szCs w:val="28"/>
        </w:rPr>
        <w:t>садового дома жилым домом и жилого дома садовым домом, утвержденным Постановлением Правительства РФ от 28.01.2006 №47,  и издает постановление с</w:t>
      </w:r>
      <w:proofErr w:type="gramEnd"/>
      <w:r>
        <w:rPr>
          <w:rFonts w:ascii="Times New Roman" w:hAnsi="Times New Roman" w:cs="Times New Roman"/>
          <w:sz w:val="28"/>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4.21 Комиссия в течение 5 календарных дней со дня принятия решения, предусмотренного пунктом 4.19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экземпляру постановления и заключения Комиссии заявителю, а также в случае признания жилого помещения непригодным</w:t>
      </w:r>
      <w:proofErr w:type="gramEnd"/>
      <w:r>
        <w:rPr>
          <w:rFonts w:ascii="Times New Roman" w:hAnsi="Times New Roman" w:cs="Times New Roman"/>
          <w:sz w:val="28"/>
          <w:szCs w:val="28"/>
        </w:rPr>
        <w:t xml:space="preserve"> для проживания и многоквартирного дома аварийным и подле</w:t>
      </w:r>
      <w:r w:rsidR="00C9651F">
        <w:rPr>
          <w:rFonts w:ascii="Times New Roman" w:hAnsi="Times New Roman" w:cs="Times New Roman"/>
          <w:sz w:val="28"/>
          <w:szCs w:val="28"/>
        </w:rPr>
        <w:t>жащим сносу или реконструкции</w:t>
      </w:r>
      <w:r w:rsidR="004411A2">
        <w:rPr>
          <w:rFonts w:ascii="Times New Roman" w:hAnsi="Times New Roman" w:cs="Times New Roman"/>
          <w:sz w:val="28"/>
          <w:szCs w:val="28"/>
        </w:rPr>
        <w:t xml:space="preserve"> – </w:t>
      </w:r>
      <w:r>
        <w:rPr>
          <w:rFonts w:ascii="Times New Roman" w:hAnsi="Times New Roman" w:cs="Times New Roman"/>
          <w:sz w:val="28"/>
          <w:szCs w:val="28"/>
        </w:rPr>
        <w:t>в орган государственного жилищного надзора (муниципального жилищного контроля) по месту нахождения такого помещения или дома.</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27.01.2006г. №47, решение Комиссии, предусмотренное пунктом 4.15 настоящего Положения, направляется в администрацию муниципального образования Подгородне-Покровский сельсовет, собственнику жилья и </w:t>
      </w:r>
      <w:r>
        <w:rPr>
          <w:rFonts w:ascii="Times New Roman" w:hAnsi="Times New Roman" w:cs="Times New Roman"/>
          <w:sz w:val="28"/>
          <w:szCs w:val="28"/>
        </w:rPr>
        <w:lastRenderedPageBreak/>
        <w:t>заявителю не позднее рабочего дня, следующего за днем оформления решения.</w:t>
      </w:r>
    </w:p>
    <w:p w:rsidR="00B675DC" w:rsidRDefault="00B675DC" w:rsidP="00B675D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4.23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w:t>
      </w:r>
      <w:proofErr w:type="gramEnd"/>
      <w:r>
        <w:rPr>
          <w:rFonts w:ascii="Times New Roman" w:hAnsi="Times New Roman" w:cs="Times New Roman"/>
          <w:sz w:val="28"/>
          <w:szCs w:val="28"/>
        </w:rPr>
        <w:t xml:space="preserve">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Комиссия оформляет в трех экземплярах заключение о признании жилого помещения непригодным для проживания указанных граждан по форме согласно приложению №1 к на</w:t>
      </w:r>
      <w:r w:rsidR="004411A2">
        <w:rPr>
          <w:rFonts w:ascii="Times New Roman" w:hAnsi="Times New Roman" w:cs="Times New Roman"/>
          <w:sz w:val="28"/>
          <w:szCs w:val="28"/>
        </w:rPr>
        <w:t>стоящему Положению и в течение 5 календарных дней</w:t>
      </w:r>
      <w:r>
        <w:rPr>
          <w:rFonts w:ascii="Times New Roman" w:hAnsi="Times New Roman" w:cs="Times New Roman"/>
          <w:sz w:val="28"/>
          <w:szCs w:val="28"/>
        </w:rPr>
        <w:t xml:space="preserve"> направляет 1 экземпляр в администрацию муниципального образования Подгородне-Покровский сельсовет, второй экземпляр заявителю (третий экземпляр остается в деле, сформированном комиссией).</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4.24 Решение администрации муниципального образования Подгородне-Покровский сельсовет Оренбургского района Оренбургской области</w:t>
      </w:r>
      <w:r w:rsidR="004411A2">
        <w:rPr>
          <w:rFonts w:ascii="Times New Roman" w:hAnsi="Times New Roman" w:cs="Times New Roman"/>
          <w:sz w:val="28"/>
          <w:szCs w:val="28"/>
        </w:rPr>
        <w:t>, заключение комиссии</w:t>
      </w:r>
      <w:bookmarkStart w:id="0" w:name="_GoBack"/>
      <w:bookmarkEnd w:id="0"/>
      <w:r>
        <w:rPr>
          <w:rFonts w:ascii="Times New Roman" w:hAnsi="Times New Roman" w:cs="Times New Roman"/>
          <w:sz w:val="28"/>
          <w:szCs w:val="28"/>
        </w:rPr>
        <w:t xml:space="preserve"> может быть обжаловано заинтересованными лицами в судебном порядке</w:t>
      </w:r>
      <w:proofErr w:type="gramStart"/>
      <w:r>
        <w:rPr>
          <w:rFonts w:ascii="Times New Roman" w:hAnsi="Times New Roman" w:cs="Times New Roman"/>
          <w:sz w:val="28"/>
          <w:szCs w:val="28"/>
        </w:rPr>
        <w:t>.».</w:t>
      </w:r>
      <w:proofErr w:type="gramEnd"/>
    </w:p>
    <w:p w:rsidR="00B675DC" w:rsidRP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B675DC">
        <w:rPr>
          <w:rFonts w:ascii="Times New Roman" w:hAnsi="Times New Roman" w:cs="Times New Roman"/>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B675DC" w:rsidRDefault="00B675DC" w:rsidP="00B675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20250">
        <w:rPr>
          <w:rFonts w:ascii="Times New Roman" w:hAnsi="Times New Roman" w:cs="Times New Roman"/>
          <w:sz w:val="28"/>
          <w:szCs w:val="28"/>
        </w:rPr>
        <w:t xml:space="preserve">Обнародовать </w:t>
      </w:r>
      <w:r>
        <w:rPr>
          <w:rFonts w:ascii="Times New Roman" w:hAnsi="Times New Roman" w:cs="Times New Roman"/>
          <w:sz w:val="28"/>
          <w:szCs w:val="28"/>
        </w:rPr>
        <w:t xml:space="preserve">настоящее постановление путем размещения в общественных местах муниципального образования Подгородне-Покровский сельсовет, а также на </w:t>
      </w:r>
      <w:r w:rsidRPr="00C20250">
        <w:rPr>
          <w:rFonts w:ascii="Times New Roman" w:hAnsi="Times New Roman" w:cs="Times New Roman"/>
          <w:sz w:val="28"/>
          <w:szCs w:val="28"/>
        </w:rPr>
        <w:t>сайте администрации муниципального образования Подгородне-Покровский сельсовет Оренбургско</w:t>
      </w:r>
      <w:r>
        <w:rPr>
          <w:rFonts w:ascii="Times New Roman" w:hAnsi="Times New Roman" w:cs="Times New Roman"/>
          <w:sz w:val="28"/>
          <w:szCs w:val="28"/>
        </w:rPr>
        <w:t xml:space="preserve">го района Оренбургской области </w:t>
      </w:r>
      <w:r w:rsidRPr="00C20250">
        <w:rPr>
          <w:rFonts w:ascii="Times New Roman" w:hAnsi="Times New Roman" w:cs="Times New Roman"/>
          <w:sz w:val="28"/>
          <w:szCs w:val="28"/>
        </w:rPr>
        <w:t>в инф</w:t>
      </w:r>
      <w:r>
        <w:rPr>
          <w:rFonts w:ascii="Times New Roman" w:hAnsi="Times New Roman" w:cs="Times New Roman"/>
          <w:sz w:val="28"/>
          <w:szCs w:val="28"/>
        </w:rPr>
        <w:t xml:space="preserve">ормационно-телекоммуникационной </w:t>
      </w:r>
      <w:r w:rsidRPr="00C20250">
        <w:rPr>
          <w:rFonts w:ascii="Times New Roman" w:hAnsi="Times New Roman" w:cs="Times New Roman"/>
          <w:sz w:val="28"/>
          <w:szCs w:val="28"/>
        </w:rPr>
        <w:t>сети «Интернет»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ппокровка.рф</w:t>
      </w:r>
      <w:proofErr w:type="spellEnd"/>
      <w:r w:rsidRPr="00C20250">
        <w:rPr>
          <w:rFonts w:ascii="Times New Roman" w:hAnsi="Times New Roman" w:cs="Times New Roman"/>
          <w:sz w:val="28"/>
          <w:szCs w:val="28"/>
        </w:rPr>
        <w:t>.</w:t>
      </w:r>
    </w:p>
    <w:p w:rsidR="00B675DC" w:rsidRPr="00B675DC" w:rsidRDefault="00B675DC" w:rsidP="00B675DC">
      <w:pPr>
        <w:spacing w:after="0" w:line="240" w:lineRule="auto"/>
        <w:ind w:firstLine="708"/>
        <w:jc w:val="both"/>
        <w:rPr>
          <w:rFonts w:ascii="Times New Roman" w:hAnsi="Times New Roman" w:cs="Times New Roman"/>
          <w:sz w:val="28"/>
          <w:szCs w:val="28"/>
        </w:rPr>
      </w:pPr>
      <w:r w:rsidRPr="00B675DC">
        <w:rPr>
          <w:rFonts w:ascii="Times New Roman" w:hAnsi="Times New Roman" w:cs="Times New Roman"/>
          <w:sz w:val="28"/>
          <w:szCs w:val="28"/>
        </w:rPr>
        <w:t xml:space="preserve">4. </w:t>
      </w:r>
      <w:proofErr w:type="gramStart"/>
      <w:r w:rsidRPr="00B675DC">
        <w:rPr>
          <w:rFonts w:ascii="Times New Roman" w:hAnsi="Times New Roman" w:cs="Times New Roman"/>
          <w:sz w:val="28"/>
          <w:szCs w:val="28"/>
        </w:rPr>
        <w:t>Контроль за</w:t>
      </w:r>
      <w:proofErr w:type="gramEnd"/>
      <w:r w:rsidRPr="00B675DC">
        <w:rPr>
          <w:rFonts w:ascii="Times New Roman" w:hAnsi="Times New Roman" w:cs="Times New Roman"/>
          <w:sz w:val="28"/>
          <w:szCs w:val="28"/>
        </w:rPr>
        <w:t xml:space="preserve"> исполнением настоящего постановления возложить на за</w:t>
      </w:r>
      <w:r w:rsidR="00B12A0C">
        <w:rPr>
          <w:rFonts w:ascii="Times New Roman" w:hAnsi="Times New Roman" w:cs="Times New Roman"/>
          <w:sz w:val="28"/>
          <w:szCs w:val="28"/>
        </w:rPr>
        <w:t>местителя главы администрации муниципального образования</w:t>
      </w:r>
      <w:r w:rsidRPr="00B675DC">
        <w:rPr>
          <w:rFonts w:ascii="Times New Roman" w:hAnsi="Times New Roman" w:cs="Times New Roman"/>
          <w:sz w:val="28"/>
          <w:szCs w:val="28"/>
        </w:rPr>
        <w:t xml:space="preserve"> Подгородне-Покровский сельсовет Фролову И.В.</w:t>
      </w:r>
    </w:p>
    <w:p w:rsidR="00B675DC" w:rsidRDefault="00B675DC" w:rsidP="00B675DC">
      <w:pPr>
        <w:spacing w:after="0" w:line="240" w:lineRule="auto"/>
        <w:ind w:firstLine="708"/>
        <w:jc w:val="both"/>
        <w:rPr>
          <w:rFonts w:ascii="Times New Roman" w:hAnsi="Times New Roman" w:cs="Times New Roman"/>
          <w:sz w:val="28"/>
          <w:szCs w:val="28"/>
        </w:rPr>
      </w:pPr>
      <w:r w:rsidRPr="00B675DC">
        <w:rPr>
          <w:rFonts w:ascii="Times New Roman" w:hAnsi="Times New Roman" w:cs="Times New Roman"/>
          <w:sz w:val="28"/>
          <w:szCs w:val="28"/>
        </w:rPr>
        <w:t xml:space="preserve">5. Настоящее постановление вступает в силу со дня </w:t>
      </w:r>
      <w:r>
        <w:rPr>
          <w:rFonts w:ascii="Times New Roman" w:hAnsi="Times New Roman" w:cs="Times New Roman"/>
          <w:sz w:val="28"/>
          <w:szCs w:val="28"/>
        </w:rPr>
        <w:t xml:space="preserve">его </w:t>
      </w:r>
      <w:r w:rsidRPr="00B675DC">
        <w:rPr>
          <w:rFonts w:ascii="Times New Roman" w:hAnsi="Times New Roman" w:cs="Times New Roman"/>
          <w:sz w:val="28"/>
          <w:szCs w:val="28"/>
        </w:rPr>
        <w:t>обнародования</w:t>
      </w:r>
      <w:r>
        <w:rPr>
          <w:rFonts w:ascii="Times New Roman" w:hAnsi="Times New Roman" w:cs="Times New Roman"/>
          <w:sz w:val="28"/>
          <w:szCs w:val="28"/>
        </w:rPr>
        <w:t>.</w:t>
      </w:r>
    </w:p>
    <w:p w:rsidR="00527241" w:rsidRDefault="00527241" w:rsidP="00C20250">
      <w:pPr>
        <w:spacing w:after="0" w:line="240" w:lineRule="auto"/>
        <w:jc w:val="both"/>
        <w:rPr>
          <w:rFonts w:ascii="Times New Roman" w:hAnsi="Times New Roman" w:cs="Times New Roman"/>
          <w:sz w:val="28"/>
          <w:szCs w:val="28"/>
        </w:rPr>
      </w:pPr>
    </w:p>
    <w:p w:rsidR="00B675DC" w:rsidRDefault="00B675DC" w:rsidP="00C20250">
      <w:pPr>
        <w:spacing w:after="0" w:line="240" w:lineRule="auto"/>
        <w:jc w:val="both"/>
        <w:rPr>
          <w:rFonts w:ascii="Times New Roman" w:hAnsi="Times New Roman" w:cs="Times New Roman"/>
          <w:sz w:val="28"/>
          <w:szCs w:val="28"/>
        </w:rPr>
      </w:pPr>
    </w:p>
    <w:p w:rsidR="00C20250" w:rsidRDefault="00C20250" w:rsidP="00C20250">
      <w:pPr>
        <w:spacing w:after="0" w:line="240" w:lineRule="auto"/>
        <w:jc w:val="both"/>
        <w:rPr>
          <w:rFonts w:ascii="Times New Roman" w:hAnsi="Times New Roman" w:cs="Times New Roman"/>
          <w:sz w:val="28"/>
          <w:szCs w:val="28"/>
        </w:rPr>
      </w:pPr>
      <w:r w:rsidRPr="00C20250">
        <w:rPr>
          <w:rFonts w:ascii="Times New Roman" w:hAnsi="Times New Roman" w:cs="Times New Roman"/>
          <w:sz w:val="28"/>
          <w:szCs w:val="28"/>
        </w:rPr>
        <w:t>Глава муниципального образования</w:t>
      </w:r>
      <w:r w:rsidRPr="00C2025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20250">
        <w:rPr>
          <w:rFonts w:ascii="Times New Roman" w:hAnsi="Times New Roman" w:cs="Times New Roman"/>
          <w:sz w:val="28"/>
          <w:szCs w:val="28"/>
        </w:rPr>
        <w:t xml:space="preserve">           Ю.В. Гомзов</w:t>
      </w:r>
    </w:p>
    <w:p w:rsidR="00C20250" w:rsidRDefault="00C20250" w:rsidP="001D0F39">
      <w:pPr>
        <w:pStyle w:val="xl83"/>
        <w:suppressAutoHyphens/>
        <w:autoSpaceDN w:val="0"/>
        <w:spacing w:before="0" w:beforeAutospacing="0" w:after="0" w:afterAutospacing="0"/>
        <w:rPr>
          <w:rFonts w:ascii="Times New Roman" w:hAnsi="Times New Roman" w:cs="Times New Roman"/>
          <w:sz w:val="24"/>
          <w:szCs w:val="24"/>
          <w:lang w:eastAsia="ar-SA"/>
        </w:rPr>
      </w:pPr>
    </w:p>
    <w:p w:rsidR="00527241" w:rsidRDefault="00527241" w:rsidP="001D0F39">
      <w:pPr>
        <w:pStyle w:val="xl83"/>
        <w:suppressAutoHyphens/>
        <w:autoSpaceDN w:val="0"/>
        <w:spacing w:before="0" w:beforeAutospacing="0" w:after="0" w:afterAutospacing="0"/>
        <w:rPr>
          <w:rFonts w:ascii="Times New Roman" w:hAnsi="Times New Roman" w:cs="Times New Roman"/>
          <w:sz w:val="24"/>
          <w:szCs w:val="24"/>
          <w:lang w:eastAsia="ar-SA"/>
        </w:rPr>
      </w:pPr>
    </w:p>
    <w:p w:rsidR="006D45BF" w:rsidRDefault="0038655F" w:rsidP="001D0F39">
      <w:pPr>
        <w:pStyle w:val="xl83"/>
        <w:suppressAutoHyphens/>
        <w:autoSpaceDN w:val="0"/>
        <w:spacing w:before="0" w:beforeAutospacing="0" w:after="0" w:afterAutospacing="0"/>
        <w:ind w:left="1418" w:hanging="1418"/>
        <w:jc w:val="both"/>
        <w:rPr>
          <w:rFonts w:ascii="Times New Roman" w:hAnsi="Times New Roman" w:cs="Times New Roman"/>
          <w:sz w:val="24"/>
          <w:szCs w:val="24"/>
          <w:lang w:eastAsia="ar-SA"/>
        </w:rPr>
      </w:pPr>
      <w:r w:rsidRPr="0038655F">
        <w:rPr>
          <w:rFonts w:ascii="Times New Roman" w:hAnsi="Times New Roman" w:cs="Times New Roman"/>
          <w:sz w:val="24"/>
          <w:szCs w:val="24"/>
          <w:lang w:eastAsia="ar-SA"/>
        </w:rPr>
        <w:t>Разослано: аппарату Губернатора и Правительства Оренбургской области, членам комиссии, прокуратуре района, в дело</w:t>
      </w:r>
    </w:p>
    <w:p w:rsidR="00527241" w:rsidRDefault="00527241" w:rsidP="001D0F39">
      <w:pPr>
        <w:pStyle w:val="xl83"/>
        <w:suppressAutoHyphens/>
        <w:autoSpaceDN w:val="0"/>
        <w:spacing w:before="0" w:beforeAutospacing="0" w:after="0" w:afterAutospacing="0"/>
        <w:ind w:left="1418" w:hanging="1418"/>
        <w:jc w:val="both"/>
        <w:rPr>
          <w:rFonts w:ascii="Times New Roman" w:hAnsi="Times New Roman" w:cs="Times New Roman"/>
          <w:sz w:val="24"/>
          <w:szCs w:val="24"/>
          <w:lang w:eastAsia="ar-SA"/>
        </w:rPr>
      </w:pPr>
    </w:p>
    <w:p w:rsidR="00527241" w:rsidRDefault="00527241" w:rsidP="0038655F">
      <w:pPr>
        <w:pStyle w:val="xl83"/>
        <w:suppressAutoHyphens/>
        <w:autoSpaceDN w:val="0"/>
        <w:spacing w:before="0" w:beforeAutospacing="0" w:after="0" w:afterAutospacing="0"/>
        <w:jc w:val="both"/>
        <w:rPr>
          <w:rFonts w:ascii="Times New Roman" w:hAnsi="Times New Roman" w:cs="Times New Roman"/>
          <w:sz w:val="24"/>
          <w:szCs w:val="24"/>
          <w:lang w:eastAsia="ar-SA"/>
        </w:rPr>
      </w:pPr>
    </w:p>
    <w:sectPr w:rsidR="00527241" w:rsidSect="00BF1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1CE"/>
    <w:multiLevelType w:val="hybridMultilevel"/>
    <w:tmpl w:val="7DB28D4A"/>
    <w:lvl w:ilvl="0" w:tplc="FAD09A3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76"/>
    <w:rsid w:val="0002391A"/>
    <w:rsid w:val="00057020"/>
    <w:rsid w:val="000835BA"/>
    <w:rsid w:val="00090C70"/>
    <w:rsid w:val="000964F4"/>
    <w:rsid w:val="000C0043"/>
    <w:rsid w:val="0012529D"/>
    <w:rsid w:val="0015075D"/>
    <w:rsid w:val="001852B8"/>
    <w:rsid w:val="001C7677"/>
    <w:rsid w:val="001D0F39"/>
    <w:rsid w:val="0028352B"/>
    <w:rsid w:val="002D3957"/>
    <w:rsid w:val="002E6BED"/>
    <w:rsid w:val="0038655F"/>
    <w:rsid w:val="00391A4B"/>
    <w:rsid w:val="003B3C13"/>
    <w:rsid w:val="003C3168"/>
    <w:rsid w:val="003C39D5"/>
    <w:rsid w:val="004411A2"/>
    <w:rsid w:val="004B7E0D"/>
    <w:rsid w:val="005264FC"/>
    <w:rsid w:val="00527241"/>
    <w:rsid w:val="0055072C"/>
    <w:rsid w:val="00560BE8"/>
    <w:rsid w:val="005D4441"/>
    <w:rsid w:val="006055E6"/>
    <w:rsid w:val="0066068D"/>
    <w:rsid w:val="006D45BF"/>
    <w:rsid w:val="006F06AA"/>
    <w:rsid w:val="006F3773"/>
    <w:rsid w:val="006F7DF9"/>
    <w:rsid w:val="00706082"/>
    <w:rsid w:val="00730348"/>
    <w:rsid w:val="007319EE"/>
    <w:rsid w:val="00755125"/>
    <w:rsid w:val="00783417"/>
    <w:rsid w:val="007F02EB"/>
    <w:rsid w:val="00844639"/>
    <w:rsid w:val="008B6310"/>
    <w:rsid w:val="008C4A8B"/>
    <w:rsid w:val="008E0A2B"/>
    <w:rsid w:val="008F0C26"/>
    <w:rsid w:val="00903A9E"/>
    <w:rsid w:val="00931D91"/>
    <w:rsid w:val="009776C0"/>
    <w:rsid w:val="00A20D61"/>
    <w:rsid w:val="00A5146D"/>
    <w:rsid w:val="00A602A8"/>
    <w:rsid w:val="00A84FF4"/>
    <w:rsid w:val="00B12A0C"/>
    <w:rsid w:val="00B675DC"/>
    <w:rsid w:val="00B71F7B"/>
    <w:rsid w:val="00BD29E9"/>
    <w:rsid w:val="00BE4C3F"/>
    <w:rsid w:val="00BF1959"/>
    <w:rsid w:val="00C20250"/>
    <w:rsid w:val="00C9651F"/>
    <w:rsid w:val="00D032A9"/>
    <w:rsid w:val="00D777E9"/>
    <w:rsid w:val="00D92FB7"/>
    <w:rsid w:val="00DC015A"/>
    <w:rsid w:val="00E67E38"/>
    <w:rsid w:val="00EF1346"/>
    <w:rsid w:val="00F07CB6"/>
    <w:rsid w:val="00F10C05"/>
    <w:rsid w:val="00F24D76"/>
    <w:rsid w:val="00F53F0E"/>
    <w:rsid w:val="00FC2540"/>
    <w:rsid w:val="00FC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C7677"/>
    <w:pPr>
      <w:keepNext/>
      <w:widowControl w:val="0"/>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83">
    <w:name w:val="xl83"/>
    <w:basedOn w:val="a"/>
    <w:uiPriority w:val="99"/>
    <w:rsid w:val="00C20250"/>
    <w:pPr>
      <w:spacing w:before="100" w:beforeAutospacing="1" w:after="100" w:afterAutospacing="1" w:line="240" w:lineRule="auto"/>
    </w:pPr>
    <w:rPr>
      <w:rFonts w:ascii="Calibri" w:eastAsia="Times New Roman" w:hAnsi="Calibri" w:cs="Calibri"/>
      <w:sz w:val="28"/>
      <w:szCs w:val="28"/>
      <w:lang w:eastAsia="ru-RU"/>
    </w:rPr>
  </w:style>
  <w:style w:type="paragraph" w:customStyle="1" w:styleId="s1">
    <w:name w:val="s_1"/>
    <w:basedOn w:val="a"/>
    <w:rsid w:val="00391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C4A8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45BF"/>
    <w:pPr>
      <w:ind w:left="720"/>
    </w:pPr>
    <w:rPr>
      <w:rFonts w:ascii="Calibri" w:eastAsia="Calibri" w:hAnsi="Calibri" w:cs="Times New Roman"/>
      <w:lang w:eastAsia="ar-SA"/>
    </w:rPr>
  </w:style>
  <w:style w:type="paragraph" w:customStyle="1" w:styleId="a4">
    <w:name w:val="Прижатый влево"/>
    <w:basedOn w:val="a"/>
    <w:next w:val="a"/>
    <w:uiPriority w:val="99"/>
    <w:rsid w:val="006D45BF"/>
    <w:pPr>
      <w:autoSpaceDE w:val="0"/>
      <w:autoSpaceDN w:val="0"/>
      <w:adjustRightInd w:val="0"/>
      <w:spacing w:after="0" w:line="240" w:lineRule="auto"/>
    </w:pPr>
    <w:rPr>
      <w:rFonts w:ascii="Arial" w:eastAsia="Times New Roman" w:hAnsi="Arial" w:cs="Arial"/>
      <w:sz w:val="24"/>
      <w:szCs w:val="24"/>
    </w:rPr>
  </w:style>
  <w:style w:type="table" w:styleId="a5">
    <w:name w:val="Table Grid"/>
    <w:basedOn w:val="a1"/>
    <w:uiPriority w:val="59"/>
    <w:rsid w:val="008E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7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6C0"/>
    <w:rPr>
      <w:rFonts w:ascii="Tahoma" w:hAnsi="Tahoma" w:cs="Tahoma"/>
      <w:sz w:val="16"/>
      <w:szCs w:val="16"/>
    </w:rPr>
  </w:style>
  <w:style w:type="character" w:customStyle="1" w:styleId="30">
    <w:name w:val="Заголовок 3 Знак"/>
    <w:basedOn w:val="a0"/>
    <w:link w:val="3"/>
    <w:uiPriority w:val="9"/>
    <w:rsid w:val="001C7677"/>
    <w:rPr>
      <w:rFonts w:ascii="Cambria" w:eastAsia="Times New Roman" w:hAnsi="Cambria" w:cs="Times New Roman"/>
      <w:b/>
      <w:bCs/>
      <w:sz w:val="26"/>
      <w:szCs w:val="26"/>
      <w:lang w:eastAsia="ar-SA"/>
    </w:rPr>
  </w:style>
  <w:style w:type="paragraph" w:customStyle="1" w:styleId="1">
    <w:name w:val="Абзац списка1"/>
    <w:basedOn w:val="a"/>
    <w:rsid w:val="001C7677"/>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C7677"/>
    <w:pPr>
      <w:keepNext/>
      <w:widowControl w:val="0"/>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83">
    <w:name w:val="xl83"/>
    <w:basedOn w:val="a"/>
    <w:uiPriority w:val="99"/>
    <w:rsid w:val="00C20250"/>
    <w:pPr>
      <w:spacing w:before="100" w:beforeAutospacing="1" w:after="100" w:afterAutospacing="1" w:line="240" w:lineRule="auto"/>
    </w:pPr>
    <w:rPr>
      <w:rFonts w:ascii="Calibri" w:eastAsia="Times New Roman" w:hAnsi="Calibri" w:cs="Calibri"/>
      <w:sz w:val="28"/>
      <w:szCs w:val="28"/>
      <w:lang w:eastAsia="ru-RU"/>
    </w:rPr>
  </w:style>
  <w:style w:type="paragraph" w:customStyle="1" w:styleId="s1">
    <w:name w:val="s_1"/>
    <w:basedOn w:val="a"/>
    <w:rsid w:val="00391A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C4A8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45BF"/>
    <w:pPr>
      <w:ind w:left="720"/>
    </w:pPr>
    <w:rPr>
      <w:rFonts w:ascii="Calibri" w:eastAsia="Calibri" w:hAnsi="Calibri" w:cs="Times New Roman"/>
      <w:lang w:eastAsia="ar-SA"/>
    </w:rPr>
  </w:style>
  <w:style w:type="paragraph" w:customStyle="1" w:styleId="a4">
    <w:name w:val="Прижатый влево"/>
    <w:basedOn w:val="a"/>
    <w:next w:val="a"/>
    <w:uiPriority w:val="99"/>
    <w:rsid w:val="006D45BF"/>
    <w:pPr>
      <w:autoSpaceDE w:val="0"/>
      <w:autoSpaceDN w:val="0"/>
      <w:adjustRightInd w:val="0"/>
      <w:spacing w:after="0" w:line="240" w:lineRule="auto"/>
    </w:pPr>
    <w:rPr>
      <w:rFonts w:ascii="Arial" w:eastAsia="Times New Roman" w:hAnsi="Arial" w:cs="Arial"/>
      <w:sz w:val="24"/>
      <w:szCs w:val="24"/>
    </w:rPr>
  </w:style>
  <w:style w:type="table" w:styleId="a5">
    <w:name w:val="Table Grid"/>
    <w:basedOn w:val="a1"/>
    <w:uiPriority w:val="59"/>
    <w:rsid w:val="008E0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76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76C0"/>
    <w:rPr>
      <w:rFonts w:ascii="Tahoma" w:hAnsi="Tahoma" w:cs="Tahoma"/>
      <w:sz w:val="16"/>
      <w:szCs w:val="16"/>
    </w:rPr>
  </w:style>
  <w:style w:type="character" w:customStyle="1" w:styleId="30">
    <w:name w:val="Заголовок 3 Знак"/>
    <w:basedOn w:val="a0"/>
    <w:link w:val="3"/>
    <w:uiPriority w:val="9"/>
    <w:rsid w:val="001C7677"/>
    <w:rPr>
      <w:rFonts w:ascii="Cambria" w:eastAsia="Times New Roman" w:hAnsi="Cambria" w:cs="Times New Roman"/>
      <w:b/>
      <w:bCs/>
      <w:sz w:val="26"/>
      <w:szCs w:val="26"/>
      <w:lang w:eastAsia="ar-SA"/>
    </w:rPr>
  </w:style>
  <w:style w:type="paragraph" w:customStyle="1" w:styleId="1">
    <w:name w:val="Абзац списка1"/>
    <w:basedOn w:val="a"/>
    <w:rsid w:val="001C7677"/>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241">
      <w:bodyDiv w:val="1"/>
      <w:marLeft w:val="0"/>
      <w:marRight w:val="0"/>
      <w:marTop w:val="0"/>
      <w:marBottom w:val="0"/>
      <w:divBdr>
        <w:top w:val="none" w:sz="0" w:space="0" w:color="auto"/>
        <w:left w:val="none" w:sz="0" w:space="0" w:color="auto"/>
        <w:bottom w:val="none" w:sz="0" w:space="0" w:color="auto"/>
        <w:right w:val="none" w:sz="0" w:space="0" w:color="auto"/>
      </w:divBdr>
    </w:div>
    <w:div w:id="188106979">
      <w:bodyDiv w:val="1"/>
      <w:marLeft w:val="0"/>
      <w:marRight w:val="0"/>
      <w:marTop w:val="0"/>
      <w:marBottom w:val="0"/>
      <w:divBdr>
        <w:top w:val="none" w:sz="0" w:space="0" w:color="auto"/>
        <w:left w:val="none" w:sz="0" w:space="0" w:color="auto"/>
        <w:bottom w:val="none" w:sz="0" w:space="0" w:color="auto"/>
        <w:right w:val="none" w:sz="0" w:space="0" w:color="auto"/>
      </w:divBdr>
    </w:div>
    <w:div w:id="14705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9</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SalaurovaSV</dc:creator>
  <cp:keywords/>
  <dc:description/>
  <cp:lastModifiedBy>SalaurovaSV</cp:lastModifiedBy>
  <cp:revision>34</cp:revision>
  <cp:lastPrinted>2019-04-18T05:17:00Z</cp:lastPrinted>
  <dcterms:created xsi:type="dcterms:W3CDTF">2019-02-21T08:43:00Z</dcterms:created>
  <dcterms:modified xsi:type="dcterms:W3CDTF">2019-04-18T06:36:00Z</dcterms:modified>
</cp:coreProperties>
</file>