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7E" w:rsidRDefault="00F1367E"/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851C48" w:rsidRPr="00940380" w:rsidTr="00712FD9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56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851C48" w:rsidRPr="00940380" w:rsidRDefault="00851C48" w:rsidP="0056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851C48" w:rsidRPr="00940380" w:rsidRDefault="00851C48" w:rsidP="0056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851C48" w:rsidRPr="00940380" w:rsidRDefault="00851C48" w:rsidP="0056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851C48" w:rsidRPr="00940380" w:rsidRDefault="00851C48" w:rsidP="0056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851C48" w:rsidRPr="00940380" w:rsidRDefault="00851C48" w:rsidP="0056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851C48" w:rsidRPr="00940380" w:rsidRDefault="00851C48" w:rsidP="0056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51C48" w:rsidRPr="00940380" w:rsidRDefault="00A036AB" w:rsidP="002C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</w:t>
            </w:r>
            <w:r w:rsidR="00851C48"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созыв</w:t>
            </w: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562C79" w:rsidP="0056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C48" w:rsidRPr="00940380" w:rsidTr="00712FD9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961C1A" w:rsidP="0056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61C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0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апреля 2019 </w:t>
            </w:r>
            <w:r w:rsidR="00CD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62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48" w:rsidRPr="00940380" w:rsidTr="00712FD9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D0A81" w:rsidRDefault="00851C48" w:rsidP="009F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Об утверждении Положения об</w:t>
            </w:r>
            <w:r w:rsidR="00DD0A81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оплате труда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работников </w:t>
            </w:r>
          </w:p>
          <w:p w:rsidR="00DD0A81" w:rsidRDefault="00851C48" w:rsidP="009F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85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</w:t>
            </w:r>
            <w:r w:rsidR="00DD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</w:t>
            </w:r>
            <w:r w:rsidRPr="0085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FE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B8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обслуживающег</w:t>
            </w:r>
            <w:r w:rsidR="00DD0A81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персонала </w:t>
            </w:r>
          </w:p>
          <w:p w:rsidR="00851C48" w:rsidRPr="00DD0A81" w:rsidRDefault="00851C48" w:rsidP="009F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E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Подгородне-Покровский </w:t>
            </w:r>
            <w:r w:rsidR="00A0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r w:rsidRPr="0094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</w:t>
            </w:r>
            <w:r w:rsidR="00A03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C48" w:rsidRDefault="00851C48" w:rsidP="00851C48"/>
    <w:p w:rsidR="00851C48" w:rsidRDefault="00851C48" w:rsidP="003E0BC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</w:t>
      </w:r>
      <w:r w:rsidR="00A0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Подгородне-Пок</w:t>
      </w:r>
      <w:r w:rsidR="00A0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ровский сельсовет Оренбургского</w:t>
      </w: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91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С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муниципального образования Подгородне-Покр</w:t>
      </w:r>
      <w:r w:rsidR="00A0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Оренбургского 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  <w:r w:rsidR="00FE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851C48" w:rsidRDefault="00851C48" w:rsidP="003E0B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1.УтвердитьПоложения </w:t>
      </w:r>
      <w:r w:rsidR="00DD0A8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б оплате труда работников</w:t>
      </w:r>
      <w:r w:rsidR="00FE41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Pr="0085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D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85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B8C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обслуживающег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 персонала</w:t>
      </w:r>
      <w:r w:rsidR="00FE41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E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</w:t>
      </w:r>
      <w:r w:rsidR="00A0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</w:t>
      </w:r>
      <w:r w:rsidR="00A0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  <w:r w:rsidR="00DD0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FE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приложению.</w:t>
      </w:r>
    </w:p>
    <w:p w:rsidR="007C1904" w:rsidRPr="007C1904" w:rsidRDefault="007C1904" w:rsidP="007C1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7C1904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2.</w:t>
      </w:r>
      <w:r w:rsidRPr="007C1904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депутатов  муниципального образования Подгородне-Покровский сельсовет Оренбургского района Оренбургской области</w:t>
      </w:r>
      <w:r w:rsidR="00A036AB">
        <w:rPr>
          <w:rFonts w:ascii="Times New Roman" w:hAnsi="Times New Roman" w:cs="Times New Roman"/>
          <w:sz w:val="28"/>
          <w:szCs w:val="28"/>
        </w:rPr>
        <w:t xml:space="preserve"> от </w:t>
      </w:r>
      <w:r w:rsidRPr="007C1904">
        <w:rPr>
          <w:rFonts w:ascii="Times New Roman" w:hAnsi="Times New Roman" w:cs="Times New Roman"/>
          <w:sz w:val="28"/>
          <w:szCs w:val="28"/>
        </w:rPr>
        <w:t>26 мая 2017 года № 8</w:t>
      </w:r>
      <w:r>
        <w:rPr>
          <w:rFonts w:ascii="Times New Roman" w:hAnsi="Times New Roman" w:cs="Times New Roman"/>
          <w:sz w:val="28"/>
          <w:szCs w:val="28"/>
        </w:rPr>
        <w:t>5 «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Об утверждении Положения об оплате труда </w:t>
      </w:r>
      <w:r w:rsidR="00A036A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работников </w:t>
      </w:r>
      <w:r w:rsidRPr="0085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85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B8C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обслуживающег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о персонала 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E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</w:t>
      </w:r>
      <w:r w:rsidR="00A0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</w:t>
      </w:r>
      <w:r w:rsidR="00A0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области».</w:t>
      </w:r>
    </w:p>
    <w:p w:rsidR="007C1904" w:rsidRDefault="00851C48" w:rsidP="007C1904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(Кабанов М.В.)</w:t>
      </w:r>
    </w:p>
    <w:p w:rsidR="00A036AB" w:rsidRPr="00940380" w:rsidRDefault="00A036AB" w:rsidP="00A0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51C48" w:rsidRPr="00940380" w:rsidRDefault="00A036AB" w:rsidP="00A036A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C1904"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разместить на официальном сайте  муниципального образования Подгородне-Покровский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Оренбургского района</w:t>
      </w:r>
      <w:r w:rsidR="007C1904"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851C48" w:rsidRPr="00940380" w:rsidRDefault="00A036AB" w:rsidP="0085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1C48"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51C48"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8" w:rsidRPr="00940380" w:rsidRDefault="00A036AB" w:rsidP="0085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51C48"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FE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</w:p>
    <w:p w:rsidR="00851C48" w:rsidRPr="00940380" w:rsidRDefault="00A036AB" w:rsidP="00851C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851C48" w:rsidRDefault="00851C48" w:rsidP="00851C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BC0" w:rsidRPr="00940380" w:rsidRDefault="003E0BC0" w:rsidP="00851C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1503"/>
        <w:gridCol w:w="8244"/>
      </w:tblGrid>
      <w:tr w:rsidR="00851C48" w:rsidRPr="00940380" w:rsidTr="00712FD9">
        <w:tc>
          <w:tcPr>
            <w:tcW w:w="1384" w:type="dxa"/>
            <w:shd w:val="clear" w:color="auto" w:fill="auto"/>
          </w:tcPr>
          <w:p w:rsidR="00851C48" w:rsidRPr="00940380" w:rsidRDefault="00851C48" w:rsidP="00712F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363" w:type="dxa"/>
            <w:shd w:val="clear" w:color="auto" w:fill="auto"/>
          </w:tcPr>
          <w:p w:rsidR="00851C48" w:rsidRPr="00DD0A81" w:rsidRDefault="00851C48" w:rsidP="00712F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 Губернатора и Правительства Оренбургской области, прокуратуре района, в дело </w:t>
            </w:r>
          </w:p>
        </w:tc>
      </w:tr>
    </w:tbl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48" w:rsidRDefault="00851C48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562C79" w:rsidRDefault="00562C79"/>
    <w:p w:rsidR="00562C79" w:rsidRDefault="00562C79"/>
    <w:p w:rsidR="00562C79" w:rsidRDefault="00562C79"/>
    <w:p w:rsidR="00562C79" w:rsidRDefault="00562C79"/>
    <w:tbl>
      <w:tblPr>
        <w:tblW w:w="0" w:type="auto"/>
        <w:tblInd w:w="5070" w:type="dxa"/>
        <w:tblLook w:val="01E0"/>
      </w:tblPr>
      <w:tblGrid>
        <w:gridCol w:w="4500"/>
      </w:tblGrid>
      <w:tr w:rsidR="003E1ECA" w:rsidRPr="003E1ECA" w:rsidTr="004B1DAC">
        <w:trPr>
          <w:trHeight w:val="1835"/>
        </w:trPr>
        <w:tc>
          <w:tcPr>
            <w:tcW w:w="4500" w:type="dxa"/>
            <w:shd w:val="clear" w:color="auto" w:fill="auto"/>
          </w:tcPr>
          <w:p w:rsidR="00562C79" w:rsidRDefault="00562C79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ECA" w:rsidRPr="003E1ECA" w:rsidRDefault="00851C48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3E1ECA" w:rsidRPr="003E1ECA" w:rsidRDefault="00A036AB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3E1ECA" w:rsidRPr="003E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3E1ECA" w:rsidRPr="003E1ECA" w:rsidRDefault="00A036AB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3E1ECA" w:rsidRPr="003E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3E1ECA" w:rsidRPr="003E1ECA" w:rsidRDefault="003E1ECA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 Оренбургского района Оренбургской области</w:t>
            </w:r>
          </w:p>
          <w:p w:rsidR="007019BE" w:rsidRDefault="007019BE" w:rsidP="007019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 апреля 2019 № </w:t>
            </w:r>
            <w:r w:rsidR="00562C7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3E1ECA" w:rsidRPr="003E1ECA" w:rsidRDefault="003E1ECA" w:rsidP="003E1E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C48" w:rsidRDefault="00851C48" w:rsidP="00A036AB">
      <w:pPr>
        <w:widowControl w:val="0"/>
        <w:autoSpaceDE w:val="0"/>
        <w:autoSpaceDN w:val="0"/>
        <w:adjustRightInd w:val="0"/>
        <w:spacing w:after="0" w:line="240" w:lineRule="auto"/>
      </w:pPr>
    </w:p>
    <w:p w:rsidR="00851C48" w:rsidRPr="00DD0A81" w:rsidRDefault="00961C1A" w:rsidP="00851C4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ar572" w:history="1">
        <w:r w:rsidR="00A80697" w:rsidRPr="00DD0A8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</w:p>
    <w:p w:rsidR="00851C48" w:rsidRPr="00DD0A81" w:rsidRDefault="00DD0A81" w:rsidP="0015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«</w:t>
      </w:r>
      <w:r w:rsidR="00851C48" w:rsidRPr="00DD0A81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Об оплате труда работников</w:t>
      </w:r>
      <w:r w:rsidR="00FE41C2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 xml:space="preserve"> </w:t>
      </w:r>
      <w:r w:rsidR="00851C48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</w:t>
      </w:r>
      <w:r w:rsidR="00154601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</w:t>
      </w:r>
      <w:r w:rsidR="00851C48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</w:t>
      </w:r>
      <w:r w:rsidR="00851C48" w:rsidRPr="00DD0A81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обслуживающего персонала </w:t>
      </w:r>
      <w:r w:rsidR="00851C48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Подгородне-Покро</w:t>
      </w:r>
      <w:r w:rsidR="00A0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вский сельсовет Оренбургского </w:t>
      </w:r>
      <w:r w:rsidR="00851C48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Оренбургской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1ECA" w:rsidRPr="00DD0A81" w:rsidRDefault="003E1ECA" w:rsidP="00851C48">
      <w:pPr>
        <w:shd w:val="clear" w:color="auto" w:fill="FFFFFF"/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размеры и условия оплаты труда лиц, исполняющих обязанности по техническому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</w:t>
      </w:r>
      <w:r w:rsidR="00FE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</w:t>
      </w:r>
      <w:r w:rsidR="00851C48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персоналу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муниципального образования Подгородне-Покр</w:t>
      </w:r>
      <w:r w:rsidR="00A0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Оренбургского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области.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3E1ECA" w:rsidRDefault="003E1ECA" w:rsidP="00E64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Оплата труда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лиц,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FE4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и обслуживающему персоналу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деятельности органов местного самоуправления муниципального образования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  Оренбургского  района Оренбургской области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виде денежного содержания.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A" w:rsidRPr="003E1ECA" w:rsidRDefault="003E1ECA" w:rsidP="00E64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Состав денежного содержания лиц, </w:t>
      </w:r>
      <w:r w:rsidRPr="003E1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1546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 </w:t>
      </w:r>
      <w:r w:rsidR="00154601" w:rsidRPr="00154601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обслуживающему персоналу</w:t>
      </w:r>
      <w:r w:rsidRPr="001546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деятельности органов местного самоуправлени</w:t>
      </w:r>
      <w:r w:rsidRPr="003E1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я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Денежное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лиц,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="00FE41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должностного оклада, ежемесячных и иных дополнительных выплат.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ежемесячным выплатам относятся: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выслугу лет;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особые условия работы;</w:t>
      </w:r>
    </w:p>
    <w:p w:rsidR="003E1ECA" w:rsidRPr="003E1ECA" w:rsidRDefault="003E1ECA" w:rsidP="00A0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ECA" w:rsidRPr="003E1ECA" w:rsidRDefault="00A036AB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Дополнительные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(в пределах фонда оплаты труда)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из материальной помощи и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премий.</w:t>
      </w:r>
    </w:p>
    <w:p w:rsid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денежному содержанию лиц,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1546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="00FE4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устанавливается районный коэффициент.</w:t>
      </w:r>
    </w:p>
    <w:p w:rsidR="0059097C" w:rsidRPr="0059097C" w:rsidRDefault="0059097C" w:rsidP="0059097C">
      <w:pPr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2A4">
        <w:rPr>
          <w:rFonts w:ascii="Times New Roman" w:eastAsia="Times New Roman" w:hAnsi="Times New Roman" w:cs="Times New Roman"/>
          <w:sz w:val="28"/>
          <w:szCs w:val="20"/>
          <w:lang w:eastAsia="ru-RU"/>
        </w:rPr>
        <w:t>2.4. К д</w:t>
      </w:r>
      <w:r w:rsidRPr="0051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енежному содержанию лиц, </w:t>
      </w:r>
      <w:r w:rsidRPr="005102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исполняющих обязанности по техническому обеспечению и </w:t>
      </w:r>
      <w:r w:rsidRPr="005102A4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Pr="00510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доплата до минимального размера оплаты труда в случаях, когда заработная </w:t>
      </w:r>
      <w:r w:rsidRPr="005102A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плата работника, отработавшего норму рабочего времени в соответствии с режимом рабочего времени (графиком работы организации) на соответствующий календарный месяц года, составленным со</w:t>
      </w:r>
      <w:r w:rsidRPr="005102A4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гласно производственному календарю, выполнившего нормы труда (трудовые обязанности), окажется ниже минимального размера оплаты труда, установлен</w:t>
      </w:r>
      <w:r w:rsidRPr="005102A4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ного федеральным законодательством работнику.</w:t>
      </w:r>
    </w:p>
    <w:p w:rsidR="003E1ECA" w:rsidRPr="003E1ECA" w:rsidRDefault="003E1ECA" w:rsidP="00B44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A" w:rsidRPr="003E1ECA" w:rsidRDefault="003E1ECA" w:rsidP="00E64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Размеры должностных окладов</w:t>
      </w:r>
    </w:p>
    <w:p w:rsidR="003E1ECA" w:rsidRPr="003E1ECA" w:rsidRDefault="003E1ECA" w:rsidP="00E64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Размеры должностных окладов лиц, исполняющих обязанности по техническому обеспечению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в следующих размерах: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зводитель                     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- 7664 рублей.</w:t>
      </w:r>
    </w:p>
    <w:p w:rsidR="003E1ECA" w:rsidRPr="003E1ECA" w:rsidRDefault="00154601" w:rsidP="003E1ECA">
      <w:pPr>
        <w:tabs>
          <w:tab w:val="left" w:pos="4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                                      - 7664 рублей</w:t>
      </w:r>
    </w:p>
    <w:p w:rsidR="007B70F3" w:rsidRDefault="00A036AB" w:rsidP="007B7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- 7664 рублей</w:t>
      </w:r>
    </w:p>
    <w:p w:rsidR="005102A4" w:rsidRPr="003E1ECA" w:rsidRDefault="005102A4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Минимальные размеры окладов устанавливаются по профессиональным </w:t>
      </w:r>
      <w:r w:rsidR="00E6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квалификационным группам (ПКГ)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минимального уровня к профессиональной подготовке и уровню квалификации по соответствующей ПКГ</w:t>
      </w:r>
    </w:p>
    <w:p w:rsidR="0080099E" w:rsidRDefault="005102A4" w:rsidP="00B442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E1ECA"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246" w:rsidRPr="00B4424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денежного содержания лиц, </w:t>
      </w:r>
      <w:r w:rsidR="00B44246" w:rsidRPr="00B4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246" w:rsidRPr="00B442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исполняющих обязанности по техническому обеспечению </w:t>
      </w:r>
      <w:r w:rsidR="00B44246" w:rsidRPr="00B442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обслуживающему персоналу</w:t>
      </w:r>
      <w:r w:rsidR="00B44246" w:rsidRPr="00B4424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B44246" w:rsidRPr="00B442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Оренбургского района Оренбургской области, увеличиваются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год, при этом их размеры подлежат округлению до целого рубля в сторону увлечения.</w:t>
      </w:r>
    </w:p>
    <w:p w:rsidR="00B44246" w:rsidRPr="00B44246" w:rsidRDefault="00B44246" w:rsidP="00B442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99E" w:rsidRPr="0080099E" w:rsidRDefault="0080099E" w:rsidP="00E64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Порядок выплаты ежемесячной надбавки за выслугу лет</w:t>
      </w:r>
    </w:p>
    <w:p w:rsidR="0080099E" w:rsidRPr="0080099E" w:rsidRDefault="0080099E" w:rsidP="0080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стаж работы для исчисления размера надбавки за выслугу лет включается стаж муниципальной (государственной) службы и периоды работы на должностях, связанных с техническим обеспечением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обслуживающим персоналом</w:t>
      </w:r>
      <w:r w:rsidRPr="0080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государственной власти и органов местного самоуправления. </w:t>
      </w:r>
    </w:p>
    <w:p w:rsidR="0080099E" w:rsidRPr="000A7828" w:rsidRDefault="0080099E" w:rsidP="00E64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Стаж для начисления надбавки за выслугу лет суммируется, не зависимо от перерыв</w:t>
      </w:r>
      <w:r w:rsidR="00A036AB" w:rsidRPr="000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работе, и устанавливается </w:t>
      </w:r>
      <w:r w:rsidRPr="000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трудовой книжки работни</w:t>
      </w:r>
      <w:r w:rsidR="00A036AB" w:rsidRPr="000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 </w:t>
      </w:r>
      <w:r w:rsidRPr="000A7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размерах:</w:t>
      </w:r>
    </w:p>
    <w:p w:rsidR="00102259" w:rsidRPr="00102259" w:rsidRDefault="00102259" w:rsidP="00562C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 для</w:t>
      </w:r>
      <w:r w:rsidR="005102A4" w:rsidRPr="000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делопроизводителей,</w:t>
      </w:r>
      <w:r w:rsidRPr="000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и </w:t>
      </w:r>
      <w:r w:rsidR="00A036AB" w:rsidRPr="000A7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уборщика служебных помещений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077"/>
      </w:tblGrid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надбавки</w:t>
            </w:r>
          </w:p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должностному окладу</w:t>
            </w:r>
          </w:p>
        </w:tc>
      </w:tr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10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02259" w:rsidRPr="0080099E" w:rsidRDefault="00102259" w:rsidP="00800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9E" w:rsidRPr="0080099E" w:rsidRDefault="0080099E" w:rsidP="0080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907ABF" w:rsidRPr="0080099E" w:rsidRDefault="0080099E" w:rsidP="0080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Установление надбавки производится правовым актом руководителя органа местного самоуправления (работодателя).</w:t>
      </w:r>
    </w:p>
    <w:p w:rsidR="00907ABF" w:rsidRDefault="00907ABF" w:rsidP="008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3E1ECA" w:rsidRPr="003E1ECA" w:rsidRDefault="00007615" w:rsidP="00E64A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5</w:t>
      </w:r>
      <w:r w:rsidR="003E1ECA" w:rsidRPr="003E1EC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Порядок выплаты ежемесячной н</w:t>
      </w:r>
      <w:r w:rsidR="003E1ECA" w:rsidRPr="003E1EC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адбавки к должностному окладу </w:t>
      </w:r>
      <w:r w:rsidR="003E1ECA" w:rsidRPr="003E1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особые условия работы</w:t>
      </w:r>
    </w:p>
    <w:p w:rsidR="00ED7A68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3E1ECA"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.1. Ежемесячная надбавка к должностному окладу за особые условия работы устанавливается в размере</w:t>
      </w:r>
      <w:r w:rsidR="00ED7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ED7A68" w:rsidRDefault="00ED7A68" w:rsidP="00ED7A6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99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 </w:t>
      </w:r>
      <w:r w:rsidR="005D53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</w:t>
      </w:r>
      <w:r w:rsidR="00E64A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7A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деятельности органов местного самоуправления</w:t>
      </w:r>
      <w:r w:rsidR="002C030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должностного оклада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3E1ECA" w:rsidRPr="00ED7A68" w:rsidRDefault="00ED7A68" w:rsidP="00ED7A6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бслуживающему персоналу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до 130 %</w:t>
      </w:r>
      <w:r w:rsidR="00E64A9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907A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деятельности органов местного самоуправления</w:t>
      </w:r>
      <w:r w:rsidR="002C030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должностного оклада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3E1ECA" w:rsidRPr="003E1ECA" w:rsidRDefault="00007615" w:rsidP="003E1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E1ECA" w:rsidRPr="003E1E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Конкретный размер надбавки устанавливается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руководителя органа местного самоуправления (работодателя).</w:t>
      </w:r>
    </w:p>
    <w:p w:rsid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5</w:t>
      </w:r>
      <w:r w:rsidR="003E1ECA" w:rsidRPr="003E1EC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.3. В случае</w:t>
      </w:r>
      <w:r w:rsidR="003E1ECA" w:rsidRPr="003E1E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некачественного и несвоевременного выполнения должностных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поручений и заданий непосредственного руководителя, </w:t>
      </w:r>
      <w:r w:rsidR="003E1ECA" w:rsidRPr="003E1E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применения мер дисциплинарного взыскания размер надбавки может быть снижен</w:t>
      </w:r>
      <w:r w:rsidR="003E1ECA" w:rsidRPr="003E1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07615" w:rsidRP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5.4.</w:t>
      </w:r>
      <w:r w:rsidR="00E64A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Убо</w:t>
      </w:r>
      <w:r w:rsidR="00E64A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щикам служебных помещений производится выплата компенсационного характера за применение в работе дезинфицирую</w:t>
      </w:r>
      <w:r w:rsidR="006C46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щих и токсичных средств до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10%.</w:t>
      </w:r>
    </w:p>
    <w:p w:rsidR="003E1ECA" w:rsidRPr="003E1ECA" w:rsidRDefault="003E1ECA" w:rsidP="003E1E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A" w:rsidRPr="00E64A98" w:rsidRDefault="003E1ECA" w:rsidP="00E64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0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условия выплаты ежемесячного денежного поощрения</w:t>
      </w: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Ежемесячное денежное поощрение устанавливается в размере до 50 процентов должностного оклада.</w:t>
      </w: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распорядка.</w:t>
      </w:r>
    </w:p>
    <w:p w:rsidR="003E1ECA" w:rsidRPr="003E1ECA" w:rsidRDefault="003E1ECA" w:rsidP="003E1E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3E1ECA" w:rsidRDefault="003E1ECA" w:rsidP="00E64A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0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Материальная помощь</w:t>
      </w:r>
    </w:p>
    <w:p w:rsidR="003E1ECA" w:rsidRP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1ECA" w:rsidRPr="003E1E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Материальная помощь выплачивается в размере 2 должностных окладов в год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быть выплачена как единовременно при уходе в ежегодный отпуск, так и по одному должностному окладу в течение календарного года.</w:t>
      </w:r>
    </w:p>
    <w:p w:rsidR="003E1ECA" w:rsidRP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Материальная помощь выплачивается на основании поданного работником заявления. Невыплаченная в календарном году материальная помощь, по независящим от работодателя причинам, на следующий календарный год не переносится.</w:t>
      </w:r>
    </w:p>
    <w:p w:rsidR="003E1ECA" w:rsidRP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Вновь принятому работнику материальная помощь выплачивается через шесть месяцев работы у данного работодателя в размере 1 должностного оклада.</w:t>
      </w:r>
    </w:p>
    <w:p w:rsidR="005D535B" w:rsidRPr="005D535B" w:rsidRDefault="00007615" w:rsidP="005D535B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D53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</w:t>
      </w:r>
      <w:r w:rsidR="003E1ECA" w:rsidRPr="005D53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.4. Кроме то</w:t>
      </w:r>
      <w:r w:rsidR="005D53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го, дополнительно материальная </w:t>
      </w:r>
      <w:r w:rsidR="003E1ECA" w:rsidRPr="005D53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помощь может быть оказана </w:t>
      </w:r>
      <w:r w:rsidR="005D535B" w:rsidRPr="005D535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размере одного должностного оклада в связи:</w:t>
      </w:r>
    </w:p>
    <w:p w:rsidR="005D535B" w:rsidRPr="005D535B" w:rsidRDefault="005D535B" w:rsidP="005D535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D535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- со смертью </w:t>
      </w:r>
      <w:r w:rsidRPr="005D535B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близких родственников (родители, муж, жена, дети),</w:t>
      </w:r>
    </w:p>
    <w:p w:rsidR="005D535B" w:rsidRPr="005D535B" w:rsidRDefault="005D535B" w:rsidP="005D535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5D53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с юбилейными </w:t>
      </w:r>
      <w:r w:rsidRPr="005D535B">
        <w:rPr>
          <w:rFonts w:ascii="Times New Roman" w:hAnsi="Times New Roman" w:cs="Times New Roman"/>
          <w:color w:val="000000"/>
          <w:spacing w:val="10"/>
          <w:sz w:val="28"/>
          <w:szCs w:val="28"/>
        </w:rPr>
        <w:t>датами (25 лет, 30 лет, 35 лет, 40 лет,45 лет, 50 лет, 55 лет, 60 лет, 65 лет, 70 лет),</w:t>
      </w:r>
    </w:p>
    <w:p w:rsidR="005D535B" w:rsidRPr="005D535B" w:rsidRDefault="005D535B" w:rsidP="005D535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5D535B">
        <w:rPr>
          <w:rFonts w:ascii="Times New Roman" w:hAnsi="Times New Roman" w:cs="Times New Roman"/>
          <w:color w:val="000000"/>
          <w:spacing w:val="10"/>
          <w:sz w:val="28"/>
          <w:szCs w:val="28"/>
        </w:rPr>
        <w:t>- бракосочетанием работника (впервые),</w:t>
      </w:r>
    </w:p>
    <w:p w:rsidR="005D535B" w:rsidRPr="005D535B" w:rsidRDefault="005D535B" w:rsidP="005D535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5D535B">
        <w:rPr>
          <w:rFonts w:ascii="Times New Roman" w:hAnsi="Times New Roman" w:cs="Times New Roman"/>
          <w:color w:val="000000"/>
          <w:spacing w:val="10"/>
          <w:sz w:val="28"/>
          <w:szCs w:val="28"/>
        </w:rPr>
        <w:t>- рождением ребенка,</w:t>
      </w:r>
    </w:p>
    <w:p w:rsidR="003E1ECA" w:rsidRPr="005D535B" w:rsidRDefault="005D535B" w:rsidP="005D535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5D535B">
        <w:rPr>
          <w:rFonts w:ascii="Times New Roman" w:hAnsi="Times New Roman" w:cs="Times New Roman"/>
          <w:color w:val="000000"/>
          <w:spacing w:val="10"/>
          <w:sz w:val="28"/>
          <w:szCs w:val="28"/>
        </w:rPr>
        <w:t>- при увольнении работника в связи с выход</w:t>
      </w:r>
      <w:r w:rsidR="00E64A9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ом на </w:t>
      </w:r>
      <w:r w:rsidRPr="005D535B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пенсию.</w:t>
      </w:r>
    </w:p>
    <w:p w:rsidR="005123BC" w:rsidRPr="004949EC" w:rsidRDefault="00007615" w:rsidP="004949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3E1ECA" w:rsidRPr="003E1E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</w:t>
      </w:r>
      <w:r w:rsidR="003E1ECA" w:rsidRPr="00494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949EC" w:rsidRPr="004949EC">
        <w:rPr>
          <w:rFonts w:ascii="Times New Roman" w:hAnsi="Times New Roman" w:cs="Times New Roman"/>
          <w:sz w:val="28"/>
          <w:szCs w:val="28"/>
        </w:rPr>
        <w:t>Работник</w:t>
      </w:r>
      <w:r w:rsidR="005123BC" w:rsidRPr="004949EC">
        <w:rPr>
          <w:rFonts w:ascii="Times New Roman" w:hAnsi="Times New Roman" w:cs="Times New Roman"/>
          <w:sz w:val="28"/>
          <w:szCs w:val="28"/>
        </w:rPr>
        <w:t xml:space="preserve"> вместе с заявлением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3E1ECA" w:rsidRPr="003E1ECA" w:rsidRDefault="003E1ECA" w:rsidP="003E1E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E64A98" w:rsidRDefault="00007615" w:rsidP="00E64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</w:t>
      </w:r>
      <w:r w:rsidR="003E1ECA"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Премирование</w:t>
      </w:r>
    </w:p>
    <w:p w:rsidR="003E1ECA" w:rsidRPr="001A6118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1ECA" w:rsidRPr="00DD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Премирование лиц, </w:t>
      </w:r>
      <w:r w:rsidR="003E1ECA" w:rsidRPr="00DD4B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FD3A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07ABF" w:rsidRPr="00DD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обслуживающему персоналу, </w:t>
      </w:r>
      <w:r w:rsidR="003E1ECA" w:rsidRPr="00DD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органов местного самоуправления, производится на основании </w:t>
      </w:r>
      <w:r w:rsidR="00AD2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</w:t>
      </w:r>
      <w:r w:rsidR="003E1ECA" w:rsidRPr="00DD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1ECA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 фонда оплаты труда.</w:t>
      </w:r>
    </w:p>
    <w:p w:rsidR="003E1ECA" w:rsidRPr="001A6118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1ECA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Конкретный размер премии персонально каждому работнику устанавливается главой муниципального образования (работодателем), при этом время нахождения работника в ежегодном оплачиваемом отпуске принимается в расчет для  начисления премии.</w:t>
      </w:r>
    </w:p>
    <w:p w:rsidR="004949EC" w:rsidRPr="001A6118" w:rsidRDefault="001A6118" w:rsidP="001A61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18">
        <w:rPr>
          <w:rFonts w:ascii="Times New Roman" w:hAnsi="Times New Roman" w:cs="Times New Roman"/>
          <w:sz w:val="28"/>
          <w:szCs w:val="28"/>
        </w:rPr>
        <w:t>8</w:t>
      </w:r>
      <w:r w:rsidR="004949EC" w:rsidRPr="001A6118">
        <w:rPr>
          <w:rFonts w:ascii="Times New Roman" w:hAnsi="Times New Roman" w:cs="Times New Roman"/>
          <w:sz w:val="28"/>
          <w:szCs w:val="28"/>
        </w:rPr>
        <w:t>.</w:t>
      </w:r>
      <w:r w:rsidRPr="001A6118">
        <w:rPr>
          <w:rFonts w:ascii="Times New Roman" w:hAnsi="Times New Roman" w:cs="Times New Roman"/>
          <w:sz w:val="28"/>
          <w:szCs w:val="28"/>
        </w:rPr>
        <w:t>3.</w:t>
      </w:r>
      <w:r w:rsidR="004949EC" w:rsidRPr="001A6118"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DD4B87" w:rsidRPr="001A6118">
        <w:rPr>
          <w:rFonts w:ascii="Times New Roman" w:hAnsi="Times New Roman" w:cs="Times New Roman"/>
          <w:sz w:val="28"/>
          <w:szCs w:val="28"/>
        </w:rPr>
        <w:t>могут выплачиваться</w:t>
      </w:r>
      <w:r w:rsidR="002C0304">
        <w:rPr>
          <w:rFonts w:ascii="Times New Roman" w:hAnsi="Times New Roman" w:cs="Times New Roman"/>
          <w:sz w:val="28"/>
          <w:szCs w:val="28"/>
        </w:rPr>
        <w:t xml:space="preserve"> </w:t>
      </w:r>
      <w:r w:rsidR="00DD4B87" w:rsidRPr="001A6118">
        <w:rPr>
          <w:rFonts w:ascii="Times New Roman" w:hAnsi="Times New Roman" w:cs="Times New Roman"/>
          <w:sz w:val="28"/>
          <w:szCs w:val="28"/>
        </w:rPr>
        <w:t>е</w:t>
      </w:r>
      <w:r w:rsidR="00E64A98">
        <w:rPr>
          <w:rFonts w:ascii="Times New Roman" w:hAnsi="Times New Roman" w:cs="Times New Roman"/>
          <w:sz w:val="28"/>
          <w:szCs w:val="28"/>
        </w:rPr>
        <w:t>жеквартально и по итогам года,</w:t>
      </w:r>
      <w:r w:rsidR="004949EC" w:rsidRPr="001A6118">
        <w:rPr>
          <w:rFonts w:ascii="Times New Roman" w:hAnsi="Times New Roman" w:cs="Times New Roman"/>
          <w:sz w:val="28"/>
          <w:szCs w:val="28"/>
        </w:rPr>
        <w:t xml:space="preserve"> к профессиональному празднику и нерабочим праздничным дням, установленным законодательством Российской Федерации.</w:t>
      </w:r>
    </w:p>
    <w:p w:rsidR="004949EC" w:rsidRPr="001A6118" w:rsidRDefault="001A6118" w:rsidP="001A61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18">
        <w:rPr>
          <w:rFonts w:ascii="Times New Roman" w:hAnsi="Times New Roman" w:cs="Times New Roman"/>
          <w:sz w:val="28"/>
          <w:szCs w:val="28"/>
        </w:rPr>
        <w:t>8</w:t>
      </w:r>
      <w:r w:rsidR="004949EC" w:rsidRPr="001A6118">
        <w:rPr>
          <w:rFonts w:ascii="Times New Roman" w:hAnsi="Times New Roman" w:cs="Times New Roman"/>
          <w:sz w:val="28"/>
          <w:szCs w:val="28"/>
        </w:rPr>
        <w:t>.</w:t>
      </w:r>
      <w:r w:rsidRPr="001A6118">
        <w:rPr>
          <w:rFonts w:ascii="Times New Roman" w:hAnsi="Times New Roman" w:cs="Times New Roman"/>
          <w:sz w:val="28"/>
          <w:szCs w:val="28"/>
        </w:rPr>
        <w:t>4</w:t>
      </w:r>
      <w:r w:rsidR="004949EC" w:rsidRPr="001A6118">
        <w:rPr>
          <w:rFonts w:ascii="Times New Roman" w:hAnsi="Times New Roman" w:cs="Times New Roman"/>
          <w:sz w:val="28"/>
          <w:szCs w:val="28"/>
        </w:rPr>
        <w:t>. Основными показателями премирования являются:</w:t>
      </w:r>
    </w:p>
    <w:p w:rsidR="004949EC" w:rsidRPr="001A6118" w:rsidRDefault="004949EC" w:rsidP="001A61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18">
        <w:rPr>
          <w:rFonts w:ascii="Times New Roman" w:hAnsi="Times New Roman" w:cs="Times New Roman"/>
          <w:sz w:val="28"/>
          <w:szCs w:val="28"/>
        </w:rPr>
        <w:t>- своевременное, добросовестное, качественное выполнение обязанностей, предусмотренных должностными инструкциями;</w:t>
      </w:r>
    </w:p>
    <w:p w:rsidR="004949EC" w:rsidRPr="001A6118" w:rsidRDefault="00361816" w:rsidP="001A61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18">
        <w:rPr>
          <w:rFonts w:ascii="Times New Roman" w:hAnsi="Times New Roman" w:cs="Times New Roman"/>
          <w:sz w:val="28"/>
          <w:szCs w:val="28"/>
        </w:rPr>
        <w:t>- личный вклад должностных лиц</w:t>
      </w:r>
      <w:r w:rsidR="004949EC" w:rsidRPr="001A6118">
        <w:rPr>
          <w:rFonts w:ascii="Times New Roman" w:hAnsi="Times New Roman" w:cs="Times New Roman"/>
          <w:sz w:val="28"/>
          <w:szCs w:val="28"/>
        </w:rPr>
        <w:t>, в общие результаты работы, а именно: оперативность и профессионализм в решении вопросов, входящих в их компетенцию, в подготовке до</w:t>
      </w:r>
      <w:r w:rsidR="00E64A98">
        <w:rPr>
          <w:rFonts w:ascii="Times New Roman" w:hAnsi="Times New Roman" w:cs="Times New Roman"/>
          <w:sz w:val="28"/>
          <w:szCs w:val="28"/>
        </w:rPr>
        <w:t xml:space="preserve">кументов, выполнении поручений </w:t>
      </w:r>
      <w:r w:rsidR="004949EC" w:rsidRPr="001A6118">
        <w:rPr>
          <w:rFonts w:ascii="Times New Roman" w:hAnsi="Times New Roman" w:cs="Times New Roman"/>
          <w:sz w:val="28"/>
          <w:szCs w:val="28"/>
        </w:rPr>
        <w:t>главы муниципального образования (работодателя);</w:t>
      </w:r>
    </w:p>
    <w:p w:rsidR="004949EC" w:rsidRPr="001A6118" w:rsidRDefault="004949EC" w:rsidP="001A61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18">
        <w:rPr>
          <w:rFonts w:ascii="Times New Roman" w:hAnsi="Times New Roman" w:cs="Times New Roman"/>
          <w:sz w:val="28"/>
          <w:szCs w:val="28"/>
        </w:rPr>
        <w:t>- выполнение в оперативном режиме большого объема внеплановой работы.</w:t>
      </w:r>
    </w:p>
    <w:p w:rsidR="004949EC" w:rsidRPr="001A6118" w:rsidRDefault="001A6118" w:rsidP="001A61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118">
        <w:rPr>
          <w:rFonts w:ascii="Times New Roman" w:hAnsi="Times New Roman" w:cs="Times New Roman"/>
          <w:sz w:val="28"/>
          <w:szCs w:val="28"/>
        </w:rPr>
        <w:t>8.5</w:t>
      </w:r>
      <w:r w:rsidR="004949EC" w:rsidRPr="001A6118">
        <w:rPr>
          <w:rFonts w:ascii="Times New Roman" w:hAnsi="Times New Roman" w:cs="Times New Roman"/>
          <w:sz w:val="28"/>
          <w:szCs w:val="28"/>
        </w:rPr>
        <w:t>. Размер премии может определяться в абсолютных суммах (рублях) либо может устанавливаться в процентах от должностного оклад</w:t>
      </w:r>
      <w:r w:rsidRPr="001A6118">
        <w:rPr>
          <w:rFonts w:ascii="Times New Roman" w:hAnsi="Times New Roman" w:cs="Times New Roman"/>
          <w:sz w:val="28"/>
          <w:szCs w:val="28"/>
        </w:rPr>
        <w:t>а, либо от денежного содержания.</w:t>
      </w:r>
    </w:p>
    <w:p w:rsidR="001A6118" w:rsidRPr="001A6118" w:rsidRDefault="001A6118" w:rsidP="001A611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Лицам, имеющим дисциплинарное взыскание, не снятое в установленном порядке, премирование не производится.</w:t>
      </w:r>
    </w:p>
    <w:p w:rsidR="001A6118" w:rsidRPr="001A6118" w:rsidRDefault="001A6118" w:rsidP="001A611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Уволенные работники права на получение премии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:rsidR="001A6118" w:rsidRPr="001A6118" w:rsidRDefault="001A6118" w:rsidP="001A611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Вновь принятым работникам премия выплачивается пропорционально отработанному времени.</w:t>
      </w:r>
    </w:p>
    <w:p w:rsidR="003E1ECA" w:rsidRPr="001A6118" w:rsidRDefault="003E1ECA" w:rsidP="003E1EC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3E1ECA" w:rsidRDefault="00007615" w:rsidP="00E64A98">
      <w:pPr>
        <w:spacing w:after="0" w:line="240" w:lineRule="auto"/>
        <w:ind w:left="1416" w:hanging="696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Статья 9</w:t>
      </w:r>
      <w:r w:rsidR="003E1ECA" w:rsidRPr="003E1E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Формирование фонда оплаты труда</w:t>
      </w:r>
    </w:p>
    <w:p w:rsidR="003E1ECA" w:rsidRPr="003E1ECA" w:rsidRDefault="003E1ECA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фонда оплаты труда лиц,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2C03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7ABF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="002C0304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="005D5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органов местного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све</w:t>
      </w:r>
      <w:r w:rsidR="005D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 суммы средств, направляемых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должностных окладов, предусматриваются следующие средства на выплату (в расчете на год):</w:t>
      </w:r>
    </w:p>
    <w:p w:rsidR="003E1ECA" w:rsidRPr="0059097C" w:rsidRDefault="003E1ECA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</w:t>
      </w:r>
      <w:r w:rsidR="005D535B"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дбавки за особые условия работы</w:t>
      </w: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5 должностных окладов;</w:t>
      </w:r>
    </w:p>
    <w:p w:rsidR="00007615" w:rsidRPr="0059097C" w:rsidRDefault="00007615" w:rsidP="00007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выслугу лет -  в размере 2,5 (две целых пять десятых) должностных окладов;</w:t>
      </w:r>
    </w:p>
    <w:p w:rsidR="003E1ECA" w:rsidRPr="0059097C" w:rsidRDefault="003E1ECA" w:rsidP="00BD3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</w:t>
      </w:r>
      <w:r w:rsidR="00BD3DA3"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енежного поощрения - в размере </w:t>
      </w: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должностных окладов;</w:t>
      </w:r>
    </w:p>
    <w:p w:rsidR="00BD3DA3" w:rsidRPr="0059097C" w:rsidRDefault="00BD3DA3" w:rsidP="00BD3DA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097C">
        <w:rPr>
          <w:rFonts w:ascii="Times New Roman" w:hAnsi="Times New Roman" w:cs="Times New Roman"/>
          <w:iCs/>
          <w:sz w:val="28"/>
          <w:szCs w:val="28"/>
        </w:rPr>
        <w:t>-материальная помо</w:t>
      </w:r>
      <w:r w:rsidR="00E64A98">
        <w:rPr>
          <w:rFonts w:ascii="Times New Roman" w:hAnsi="Times New Roman" w:cs="Times New Roman"/>
          <w:iCs/>
          <w:sz w:val="28"/>
          <w:szCs w:val="28"/>
        </w:rPr>
        <w:t>щь – в размере двух должностных</w:t>
      </w:r>
      <w:r w:rsidRPr="0059097C">
        <w:rPr>
          <w:rFonts w:ascii="Times New Roman" w:hAnsi="Times New Roman" w:cs="Times New Roman"/>
          <w:iCs/>
          <w:sz w:val="28"/>
          <w:szCs w:val="28"/>
        </w:rPr>
        <w:t xml:space="preserve"> оклад</w:t>
      </w:r>
      <w:r w:rsidR="00E64A98">
        <w:rPr>
          <w:rFonts w:ascii="Times New Roman" w:hAnsi="Times New Roman" w:cs="Times New Roman"/>
          <w:iCs/>
          <w:sz w:val="28"/>
          <w:szCs w:val="28"/>
        </w:rPr>
        <w:t>ов</w:t>
      </w:r>
      <w:r w:rsidRPr="0059097C">
        <w:rPr>
          <w:rFonts w:ascii="Times New Roman" w:hAnsi="Times New Roman" w:cs="Times New Roman"/>
          <w:iCs/>
          <w:sz w:val="28"/>
          <w:szCs w:val="28"/>
        </w:rPr>
        <w:t>;</w:t>
      </w:r>
    </w:p>
    <w:p w:rsidR="00BD3DA3" w:rsidRPr="005130A0" w:rsidRDefault="00BD3DA3" w:rsidP="00BD3DA3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7C">
        <w:rPr>
          <w:rFonts w:ascii="Times New Roman" w:hAnsi="Times New Roman" w:cs="Times New Roman"/>
          <w:sz w:val="28"/>
          <w:szCs w:val="28"/>
        </w:rPr>
        <w:t>-</w:t>
      </w:r>
      <w:r w:rsidR="00DB317B" w:rsidRPr="0059097C"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59097C">
        <w:rPr>
          <w:rFonts w:ascii="Times New Roman" w:hAnsi="Times New Roman" w:cs="Times New Roman"/>
          <w:sz w:val="28"/>
          <w:szCs w:val="28"/>
        </w:rPr>
        <w:t xml:space="preserve"> - в размере двух должностных окладов.</w:t>
      </w:r>
    </w:p>
    <w:p w:rsidR="00007615" w:rsidRPr="005130A0" w:rsidRDefault="00007615" w:rsidP="00BD3DA3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</w:rPr>
      </w:pPr>
    </w:p>
    <w:p w:rsidR="00007615" w:rsidRPr="00007615" w:rsidRDefault="00007615" w:rsidP="00E64A9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  <w:r w:rsidRPr="00007615"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</w:t>
      </w:r>
    </w:p>
    <w:p w:rsidR="00007615" w:rsidRPr="00007615" w:rsidRDefault="00007615" w:rsidP="00007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лиц, </w:t>
      </w:r>
      <w:r w:rsidR="00AF3212"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2C03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321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="00AF3212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 самоуправления</w:t>
      </w:r>
      <w:r w:rsidR="00B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также за счет средств на выплату районного коэффициента. </w:t>
      </w:r>
    </w:p>
    <w:p w:rsidR="00007615" w:rsidRPr="00007615" w:rsidRDefault="00007615" w:rsidP="00007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работодателя вправе перераспределять средства фонда оплаты труда между 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предусмотренным</w:t>
      </w:r>
      <w:r w:rsidR="00D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</w:t>
      </w:r>
      <w:r w:rsidRPr="000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007615" w:rsidRPr="00FE41C2" w:rsidRDefault="00007615" w:rsidP="00007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99A" w:rsidRDefault="00F1499A"/>
    <w:sectPr w:rsidR="00F1499A" w:rsidSect="00562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99" w:rsidRDefault="00887399" w:rsidP="00851C48">
      <w:pPr>
        <w:spacing w:after="0" w:line="240" w:lineRule="auto"/>
      </w:pPr>
      <w:r>
        <w:separator/>
      </w:r>
    </w:p>
  </w:endnote>
  <w:endnote w:type="continuationSeparator" w:id="1">
    <w:p w:rsidR="00887399" w:rsidRDefault="00887399" w:rsidP="0085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99" w:rsidRDefault="00887399" w:rsidP="00851C48">
      <w:pPr>
        <w:spacing w:after="0" w:line="240" w:lineRule="auto"/>
      </w:pPr>
      <w:r>
        <w:separator/>
      </w:r>
    </w:p>
  </w:footnote>
  <w:footnote w:type="continuationSeparator" w:id="1">
    <w:p w:rsidR="00887399" w:rsidRDefault="00887399" w:rsidP="00851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688"/>
    <w:rsid w:val="00007615"/>
    <w:rsid w:val="00007DFA"/>
    <w:rsid w:val="00016152"/>
    <w:rsid w:val="00017FAB"/>
    <w:rsid w:val="00066D18"/>
    <w:rsid w:val="000A7828"/>
    <w:rsid w:val="000C444E"/>
    <w:rsid w:val="000D398C"/>
    <w:rsid w:val="000F0A04"/>
    <w:rsid w:val="00100A8F"/>
    <w:rsid w:val="00102259"/>
    <w:rsid w:val="001451E2"/>
    <w:rsid w:val="00154601"/>
    <w:rsid w:val="001564A6"/>
    <w:rsid w:val="001A6118"/>
    <w:rsid w:val="001F1A33"/>
    <w:rsid w:val="002571F7"/>
    <w:rsid w:val="00267F6A"/>
    <w:rsid w:val="002B4B4B"/>
    <w:rsid w:val="002C0304"/>
    <w:rsid w:val="002D5436"/>
    <w:rsid w:val="003306B8"/>
    <w:rsid w:val="003317C9"/>
    <w:rsid w:val="00361816"/>
    <w:rsid w:val="00374638"/>
    <w:rsid w:val="003E0BC0"/>
    <w:rsid w:val="003E1ECA"/>
    <w:rsid w:val="00470671"/>
    <w:rsid w:val="004949EC"/>
    <w:rsid w:val="004C265C"/>
    <w:rsid w:val="004F6E34"/>
    <w:rsid w:val="005102A4"/>
    <w:rsid w:val="005123BC"/>
    <w:rsid w:val="005130A0"/>
    <w:rsid w:val="005160C8"/>
    <w:rsid w:val="00562C79"/>
    <w:rsid w:val="0059097C"/>
    <w:rsid w:val="005A52CF"/>
    <w:rsid w:val="005B1688"/>
    <w:rsid w:val="005C460E"/>
    <w:rsid w:val="005D535B"/>
    <w:rsid w:val="00613A14"/>
    <w:rsid w:val="006C46B5"/>
    <w:rsid w:val="007019BE"/>
    <w:rsid w:val="0072380D"/>
    <w:rsid w:val="00731B96"/>
    <w:rsid w:val="00735397"/>
    <w:rsid w:val="007451CB"/>
    <w:rsid w:val="007528A1"/>
    <w:rsid w:val="00752B81"/>
    <w:rsid w:val="0075585B"/>
    <w:rsid w:val="00786F9B"/>
    <w:rsid w:val="007B70F3"/>
    <w:rsid w:val="007C1904"/>
    <w:rsid w:val="007F7527"/>
    <w:rsid w:val="0080099E"/>
    <w:rsid w:val="00851C48"/>
    <w:rsid w:val="00887399"/>
    <w:rsid w:val="008D2BD9"/>
    <w:rsid w:val="008D5D65"/>
    <w:rsid w:val="008E1330"/>
    <w:rsid w:val="008F0051"/>
    <w:rsid w:val="00907ABF"/>
    <w:rsid w:val="00920727"/>
    <w:rsid w:val="0093497D"/>
    <w:rsid w:val="0095762E"/>
    <w:rsid w:val="00961C1A"/>
    <w:rsid w:val="00983DF7"/>
    <w:rsid w:val="00992E3F"/>
    <w:rsid w:val="009F06D9"/>
    <w:rsid w:val="009F7291"/>
    <w:rsid w:val="00A036AB"/>
    <w:rsid w:val="00A071B8"/>
    <w:rsid w:val="00A45319"/>
    <w:rsid w:val="00A80697"/>
    <w:rsid w:val="00AD2A3A"/>
    <w:rsid w:val="00AF3212"/>
    <w:rsid w:val="00B012E7"/>
    <w:rsid w:val="00B44246"/>
    <w:rsid w:val="00BD3DA3"/>
    <w:rsid w:val="00CA5529"/>
    <w:rsid w:val="00CC2781"/>
    <w:rsid w:val="00CD6C4D"/>
    <w:rsid w:val="00D91131"/>
    <w:rsid w:val="00DB317B"/>
    <w:rsid w:val="00DD0A81"/>
    <w:rsid w:val="00DD4B87"/>
    <w:rsid w:val="00E256C1"/>
    <w:rsid w:val="00E55838"/>
    <w:rsid w:val="00E64A98"/>
    <w:rsid w:val="00EC1231"/>
    <w:rsid w:val="00ED7989"/>
    <w:rsid w:val="00ED7A68"/>
    <w:rsid w:val="00F1367E"/>
    <w:rsid w:val="00F1499A"/>
    <w:rsid w:val="00F2350B"/>
    <w:rsid w:val="00F71D60"/>
    <w:rsid w:val="00FD3A98"/>
    <w:rsid w:val="00FD62C1"/>
    <w:rsid w:val="00FE41C2"/>
    <w:rsid w:val="00FF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C48"/>
  </w:style>
  <w:style w:type="paragraph" w:styleId="a5">
    <w:name w:val="footer"/>
    <w:basedOn w:val="a"/>
    <w:link w:val="a6"/>
    <w:uiPriority w:val="99"/>
    <w:unhideWhenUsed/>
    <w:rsid w:val="008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C48"/>
  </w:style>
  <w:style w:type="paragraph" w:customStyle="1" w:styleId="ConsPlusNormal">
    <w:name w:val="ConsPlusNormal"/>
    <w:rsid w:val="0000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C48"/>
  </w:style>
  <w:style w:type="paragraph" w:styleId="a5">
    <w:name w:val="footer"/>
    <w:basedOn w:val="a"/>
    <w:link w:val="a6"/>
    <w:uiPriority w:val="99"/>
    <w:unhideWhenUsed/>
    <w:rsid w:val="008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C48"/>
  </w:style>
  <w:style w:type="paragraph" w:customStyle="1" w:styleId="ConsPlusNormal">
    <w:name w:val="ConsPlusNormal"/>
    <w:rsid w:val="0000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9D18-6BC1-45A8-A41B-0B76966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HP</cp:lastModifiedBy>
  <cp:revision>17</cp:revision>
  <cp:lastPrinted>2019-04-04T06:56:00Z</cp:lastPrinted>
  <dcterms:created xsi:type="dcterms:W3CDTF">2019-03-04T05:17:00Z</dcterms:created>
  <dcterms:modified xsi:type="dcterms:W3CDTF">2019-04-04T06:56:00Z</dcterms:modified>
</cp:coreProperties>
</file>