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EB3B3C">
        <w:rPr>
          <w:rFonts w:ascii="Times New Roman" w:hAnsi="Times New Roman" w:cs="Times New Roman"/>
          <w:sz w:val="26"/>
          <w:szCs w:val="26"/>
          <w:u w:val="single"/>
        </w:rPr>
        <w:t xml:space="preserve"> 15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14-30</w:t>
      </w:r>
    </w:p>
    <w:p w:rsidR="00B76BAD" w:rsidRPr="00EB3B3C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3B3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EB3B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B3C" w:rsidRPr="00EB3B3C">
        <w:rPr>
          <w:rFonts w:ascii="Times New Roman" w:hAnsi="Times New Roman" w:cs="Times New Roman"/>
          <w:sz w:val="26"/>
          <w:szCs w:val="26"/>
        </w:rPr>
        <w:t>Оренбургская область, Оренбур</w:t>
      </w:r>
      <w:r w:rsidR="00EB3B3C" w:rsidRPr="00EB3B3C">
        <w:rPr>
          <w:rFonts w:ascii="Times New Roman" w:hAnsi="Times New Roman" w:cs="Times New Roman"/>
          <w:sz w:val="26"/>
          <w:szCs w:val="26"/>
        </w:rPr>
        <w:t>г</w:t>
      </w:r>
      <w:r w:rsidR="00EB3B3C" w:rsidRPr="00EB3B3C">
        <w:rPr>
          <w:rFonts w:ascii="Times New Roman" w:hAnsi="Times New Roman" w:cs="Times New Roman"/>
          <w:sz w:val="26"/>
          <w:szCs w:val="26"/>
        </w:rPr>
        <w:t>ский район, Подгородне-Покровский сельсовет, с.Подгородняя Покровка, пер.Алмазный, участок №40</w:t>
      </w:r>
      <w:r w:rsidRPr="00EB3B3C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EB3B3C" w:rsidRPr="00EB3B3C">
        <w:rPr>
          <w:rFonts w:ascii="Times New Roman" w:hAnsi="Times New Roman" w:cs="Times New Roman"/>
          <w:sz w:val="26"/>
          <w:szCs w:val="26"/>
        </w:rPr>
        <w:t>56:21:1801002:2013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EB3B3C" w:rsidRDefault="00B76BAD" w:rsidP="00EB3B3C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На основании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собственников земельного участка</w:t>
      </w:r>
      <w:r w:rsidRPr="00723E44">
        <w:rPr>
          <w:sz w:val="28"/>
          <w:szCs w:val="28"/>
        </w:rPr>
        <w:t xml:space="preserve"> </w:t>
      </w:r>
      <w:r w:rsidR="00EB3B3C" w:rsidRPr="00EB3B3C">
        <w:rPr>
          <w:rFonts w:ascii="Times New Roman" w:hAnsi="Times New Roman" w:cs="Times New Roman"/>
          <w:sz w:val="26"/>
          <w:szCs w:val="26"/>
        </w:rPr>
        <w:t>Абдулова Р.Я. (№165 от 06.05.2019)</w:t>
      </w:r>
      <w:r w:rsidRPr="00EB3B3C">
        <w:rPr>
          <w:rFonts w:ascii="Times New Roman" w:hAnsi="Times New Roman" w:cs="Times New Roman"/>
          <w:sz w:val="26"/>
          <w:szCs w:val="26"/>
        </w:rPr>
        <w:t xml:space="preserve"> п</w:t>
      </w:r>
      <w:r w:rsidRPr="00B76BAD"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Оренбургская область, Оренбургский район, Подгородне-Покровский сельсовет, с.Подгородняя Покровка, </w:t>
      </w:r>
      <w:r w:rsidR="00EB3B3C" w:rsidRPr="00EB3B3C">
        <w:rPr>
          <w:rFonts w:ascii="Times New Roman" w:hAnsi="Times New Roman" w:cs="Times New Roman"/>
          <w:sz w:val="26"/>
          <w:szCs w:val="26"/>
        </w:rPr>
        <w:t>пер.Алмазный, участок №40</w:t>
      </w:r>
      <w:r w:rsidRPr="00B76BAD">
        <w:rPr>
          <w:rFonts w:ascii="Times New Roman" w:hAnsi="Times New Roman" w:cs="Times New Roman"/>
          <w:sz w:val="26"/>
          <w:szCs w:val="26"/>
        </w:rPr>
        <w:t>, о проведении публичных слушаний по рассмотрению</w:t>
      </w:r>
      <w:r w:rsidR="00EB3B3C" w:rsidRPr="00EB3B3C">
        <w:rPr>
          <w:rFonts w:ascii="Times New Roman" w:hAnsi="Times New Roman" w:cs="Times New Roman"/>
          <w:sz w:val="26"/>
          <w:szCs w:val="26"/>
        </w:rPr>
        <w:t xml:space="preserve"> пр</w:t>
      </w:r>
      <w:r w:rsidR="00EB3B3C" w:rsidRPr="00EB3B3C">
        <w:rPr>
          <w:rFonts w:ascii="Times New Roman" w:hAnsi="Times New Roman" w:cs="Times New Roman"/>
          <w:sz w:val="26"/>
          <w:szCs w:val="26"/>
        </w:rPr>
        <w:t>о</w:t>
      </w:r>
      <w:r w:rsidR="00EB3B3C" w:rsidRPr="00EB3B3C">
        <w:rPr>
          <w:rFonts w:ascii="Times New Roman" w:hAnsi="Times New Roman" w:cs="Times New Roman"/>
          <w:sz w:val="26"/>
          <w:szCs w:val="26"/>
        </w:rPr>
        <w:t>екта решения по предоставлению разрешения на отклонение от предельных параметров разрешенного строительства для строительства жилого дома на земельном участке расположенному по адресу: Оренбургская область, Оренбур</w:t>
      </w:r>
      <w:r w:rsidR="00EB3B3C" w:rsidRPr="00EB3B3C">
        <w:rPr>
          <w:rFonts w:ascii="Times New Roman" w:hAnsi="Times New Roman" w:cs="Times New Roman"/>
          <w:sz w:val="26"/>
          <w:szCs w:val="26"/>
        </w:rPr>
        <w:t>г</w:t>
      </w:r>
      <w:r w:rsidR="00EB3B3C" w:rsidRPr="00EB3B3C">
        <w:rPr>
          <w:rFonts w:ascii="Times New Roman" w:hAnsi="Times New Roman" w:cs="Times New Roman"/>
          <w:sz w:val="26"/>
          <w:szCs w:val="26"/>
        </w:rPr>
        <w:t>ский район, Подгородне-Покровский сельсовет, с.Подгородняя Покровка, пер.Алмазный, участок №40, разрешенное использование: для индивидуальн</w:t>
      </w:r>
      <w:r w:rsidR="00EB3B3C" w:rsidRPr="00EB3B3C">
        <w:rPr>
          <w:rFonts w:ascii="Times New Roman" w:hAnsi="Times New Roman" w:cs="Times New Roman"/>
          <w:sz w:val="26"/>
          <w:szCs w:val="26"/>
        </w:rPr>
        <w:t>о</w:t>
      </w:r>
      <w:r w:rsidR="00EB3B3C" w:rsidRPr="00EB3B3C">
        <w:rPr>
          <w:rFonts w:ascii="Times New Roman" w:hAnsi="Times New Roman" w:cs="Times New Roman"/>
          <w:sz w:val="26"/>
          <w:szCs w:val="26"/>
        </w:rPr>
        <w:t>го жилищного строительства и ведения личного подсобного хозяйства, площ</w:t>
      </w:r>
      <w:r w:rsidR="00EB3B3C" w:rsidRPr="00EB3B3C">
        <w:rPr>
          <w:rFonts w:ascii="Times New Roman" w:hAnsi="Times New Roman" w:cs="Times New Roman"/>
          <w:sz w:val="26"/>
          <w:szCs w:val="26"/>
        </w:rPr>
        <w:t>а</w:t>
      </w:r>
      <w:r w:rsidR="00EB3B3C" w:rsidRPr="00EB3B3C">
        <w:rPr>
          <w:rFonts w:ascii="Times New Roman" w:hAnsi="Times New Roman" w:cs="Times New Roman"/>
          <w:sz w:val="26"/>
          <w:szCs w:val="26"/>
        </w:rPr>
        <w:t>дью 751 кв.м. путем уменьшения расстояния от границы смежного земельного участка с кадастровым номером 56:21:1801002:480 с 3</w:t>
      </w:r>
      <w:r w:rsidR="00EB3B3C">
        <w:rPr>
          <w:rFonts w:ascii="Times New Roman" w:hAnsi="Times New Roman" w:cs="Times New Roman"/>
          <w:sz w:val="26"/>
          <w:szCs w:val="26"/>
        </w:rPr>
        <w:t>,0 метров до 2,56 (2,90) метров</w:t>
      </w:r>
      <w:r w:rsidRPr="00B76BAD">
        <w:rPr>
          <w:rFonts w:ascii="Times New Roman" w:hAnsi="Times New Roman" w:cs="Times New Roman"/>
          <w:sz w:val="26"/>
          <w:szCs w:val="26"/>
        </w:rPr>
        <w:t>, комиссия выехала на место нахождения земельного участка.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При визуальном осмотре</w:t>
      </w:r>
      <w:r w:rsidR="00BB5D55">
        <w:rPr>
          <w:rFonts w:ascii="Times New Roman" w:hAnsi="Times New Roman" w:cs="Times New Roman"/>
          <w:sz w:val="26"/>
          <w:szCs w:val="26"/>
        </w:rPr>
        <w:t xml:space="preserve"> определить, находится ли дом в указанных границах, не представилось возможным, так как границы участка не установлены (нет забора).</w:t>
      </w:r>
      <w:r w:rsidRPr="00B76BAD">
        <w:rPr>
          <w:rFonts w:ascii="Times New Roman" w:hAnsi="Times New Roman" w:cs="Times New Roman"/>
          <w:sz w:val="26"/>
          <w:szCs w:val="26"/>
        </w:rPr>
        <w:t xml:space="preserve"> Акт составлен в 1 экземпляре для приобщения к делу по публичным слушаниям назначенным на</w:t>
      </w:r>
      <w:r w:rsidR="00CE17C2">
        <w:rPr>
          <w:rFonts w:ascii="Times New Roman" w:hAnsi="Times New Roman" w:cs="Times New Roman"/>
          <w:sz w:val="26"/>
          <w:szCs w:val="26"/>
        </w:rPr>
        <w:t xml:space="preserve"> 8.05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CE17C2">
        <w:rPr>
          <w:rFonts w:ascii="Times New Roman" w:hAnsi="Times New Roman" w:cs="Times New Roman"/>
          <w:sz w:val="26"/>
          <w:szCs w:val="26"/>
        </w:rPr>
        <w:t>12-0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CE17C2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фотографии на 2 листах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3B2C1C" w:rsidRDefault="00EB3B3C">
      <w:r w:rsidRPr="00EB3B3C">
        <w:lastRenderedPageBreak/>
        <w:drawing>
          <wp:inline distT="0" distB="0" distL="0" distR="0">
            <wp:extent cx="5940425" cy="4457060"/>
            <wp:effectExtent l="19050" t="0" r="3175" b="0"/>
            <wp:docPr id="1" name="Рисунок 1" descr="C:\Users\3\AppData\Local\Temp\Rar$DI07.207\IMG_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7.207\IMG_5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3C" w:rsidRDefault="00EB3B3C">
      <w:r w:rsidRPr="00EB3B3C">
        <w:drawing>
          <wp:inline distT="0" distB="0" distL="0" distR="0">
            <wp:extent cx="5940425" cy="4457060"/>
            <wp:effectExtent l="19050" t="0" r="3175" b="0"/>
            <wp:docPr id="2" name="Рисунок 2" descr="C:\Users\3\AppData\Local\Temp\Rar$DI16.459\IMG_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16.459\IMG_57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3C" w:rsidRDefault="00EB3B3C">
      <w:r w:rsidRPr="00EB3B3C">
        <w:lastRenderedPageBreak/>
        <w:drawing>
          <wp:inline distT="0" distB="0" distL="0" distR="0">
            <wp:extent cx="5940425" cy="4457060"/>
            <wp:effectExtent l="19050" t="0" r="3175" b="0"/>
            <wp:docPr id="5" name="Рисунок 3" descr="C:\Users\3\AppData\Local\Temp\Rar$DI18.595\IMG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18.595\IMG_57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B3C" w:rsidSect="00B76BA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17" w:rsidRDefault="008F4117" w:rsidP="00B76BAD">
      <w:pPr>
        <w:spacing w:after="0" w:line="240" w:lineRule="auto"/>
      </w:pPr>
      <w:r>
        <w:separator/>
      </w:r>
    </w:p>
  </w:endnote>
  <w:endnote w:type="continuationSeparator" w:id="1">
    <w:p w:rsidR="008F4117" w:rsidRDefault="008F4117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17" w:rsidRDefault="008F4117" w:rsidP="00B76BAD">
      <w:pPr>
        <w:spacing w:after="0" w:line="240" w:lineRule="auto"/>
      </w:pPr>
      <w:r>
        <w:separator/>
      </w:r>
    </w:p>
  </w:footnote>
  <w:footnote w:type="continuationSeparator" w:id="1">
    <w:p w:rsidR="008F4117" w:rsidRDefault="008F4117" w:rsidP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AD" w:rsidRPr="00B76BAD" w:rsidRDefault="00EB3B3C" w:rsidP="00B76BA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к акту осмотра от 15.05</w:t>
    </w:r>
    <w:r w:rsidR="00B76BAD" w:rsidRPr="00B76BAD">
      <w:rPr>
        <w:rFonts w:ascii="Times New Roman" w:hAnsi="Times New Roman" w:cs="Times New Roman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3B2C1C"/>
    <w:rsid w:val="00553305"/>
    <w:rsid w:val="007A1A86"/>
    <w:rsid w:val="008F4117"/>
    <w:rsid w:val="009310A8"/>
    <w:rsid w:val="00B76BAD"/>
    <w:rsid w:val="00BB5D55"/>
    <w:rsid w:val="00CE17C2"/>
    <w:rsid w:val="00EB3B3C"/>
    <w:rsid w:val="00F0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2019-05-16T04:52:00Z</cp:lastPrinted>
  <dcterms:created xsi:type="dcterms:W3CDTF">2019-04-05T11:55:00Z</dcterms:created>
  <dcterms:modified xsi:type="dcterms:W3CDTF">2019-05-16T04:52:00Z</dcterms:modified>
</cp:coreProperties>
</file>