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57" w:rsidRDefault="001C1357" w:rsidP="00265BE3">
      <w:pPr>
        <w:ind w:right="538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АДМИНИСТРАЦИЯ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357" w:rsidRDefault="001C1357" w:rsidP="00265BE3">
      <w:pPr>
        <w:ind w:right="5386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</w:p>
    <w:p w:rsidR="001C1357" w:rsidRDefault="001C1357" w:rsidP="00265BE3">
      <w:pPr>
        <w:ind w:right="5386"/>
        <w:jc w:val="center"/>
        <w:rPr>
          <w:b/>
          <w:sz w:val="28"/>
        </w:rPr>
      </w:pPr>
      <w:r>
        <w:rPr>
          <w:b/>
          <w:sz w:val="28"/>
        </w:rPr>
        <w:t xml:space="preserve"> ОБРАЗОВАНИЯ</w:t>
      </w:r>
    </w:p>
    <w:p w:rsidR="001C1357" w:rsidRDefault="001C1357" w:rsidP="00265BE3">
      <w:pPr>
        <w:ind w:right="5102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ПОДГОРОДНЕ-ПОКРОВСКИЙ </w:t>
      </w:r>
    </w:p>
    <w:p w:rsidR="001C1357" w:rsidRDefault="001C1357" w:rsidP="00265BE3">
      <w:pPr>
        <w:ind w:right="5386"/>
        <w:jc w:val="center"/>
        <w:outlineLvl w:val="0"/>
        <w:rPr>
          <w:b/>
          <w:sz w:val="28"/>
        </w:rPr>
      </w:pPr>
      <w:r>
        <w:rPr>
          <w:b/>
          <w:sz w:val="28"/>
        </w:rPr>
        <w:t>СЕЛЬСОВЕТ</w:t>
      </w:r>
    </w:p>
    <w:p w:rsidR="001C1357" w:rsidRDefault="001C1357" w:rsidP="00265BE3">
      <w:pPr>
        <w:ind w:right="5386"/>
        <w:jc w:val="center"/>
        <w:outlineLvl w:val="0"/>
        <w:rPr>
          <w:b/>
          <w:sz w:val="28"/>
        </w:rPr>
      </w:pPr>
      <w:r>
        <w:rPr>
          <w:b/>
          <w:sz w:val="28"/>
        </w:rPr>
        <w:t>ОРЕНБУРГСКОГО РАЙОНА</w:t>
      </w:r>
    </w:p>
    <w:p w:rsidR="001C1357" w:rsidRDefault="001C1357" w:rsidP="00265BE3">
      <w:pPr>
        <w:ind w:right="5386"/>
        <w:jc w:val="center"/>
        <w:outlineLvl w:val="0"/>
        <w:rPr>
          <w:b/>
          <w:sz w:val="28"/>
        </w:rPr>
      </w:pPr>
      <w:r>
        <w:rPr>
          <w:b/>
          <w:sz w:val="28"/>
        </w:rPr>
        <w:t>ОРЕНБУРГСКОЙ ОБЛАСТИ</w:t>
      </w:r>
    </w:p>
    <w:p w:rsidR="001C1357" w:rsidRDefault="001C1357" w:rsidP="00265BE3">
      <w:pPr>
        <w:keepNext/>
        <w:ind w:right="5387"/>
        <w:jc w:val="center"/>
        <w:outlineLvl w:val="5"/>
        <w:rPr>
          <w:b/>
          <w:sz w:val="34"/>
          <w:szCs w:val="20"/>
        </w:rPr>
      </w:pPr>
    </w:p>
    <w:p w:rsidR="001C1357" w:rsidRDefault="001C1357" w:rsidP="00265BE3">
      <w:pPr>
        <w:keepNext/>
        <w:ind w:right="5387"/>
        <w:jc w:val="center"/>
        <w:outlineLvl w:val="5"/>
        <w:rPr>
          <w:b/>
          <w:sz w:val="34"/>
          <w:szCs w:val="20"/>
        </w:rPr>
      </w:pPr>
      <w:r>
        <w:rPr>
          <w:b/>
          <w:sz w:val="34"/>
          <w:szCs w:val="20"/>
        </w:rPr>
        <w:t>ПОСТАНОВЛЕНИЕ</w:t>
      </w:r>
    </w:p>
    <w:p w:rsidR="001C1357" w:rsidRDefault="001C1357" w:rsidP="00265BE3"/>
    <w:p w:rsidR="001C1357" w:rsidRDefault="001C1357" w:rsidP="00265BE3">
      <w:pPr>
        <w:ind w:right="538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18.07.2017 №337-п</w:t>
      </w:r>
    </w:p>
    <w:p w:rsidR="001C1357" w:rsidRDefault="001C1357" w:rsidP="00265BE3">
      <w:pPr>
        <w:ind w:right="5386"/>
        <w:jc w:val="center"/>
        <w:rPr>
          <w:sz w:val="28"/>
          <w:szCs w:val="28"/>
          <w:u w:val="single"/>
        </w:rPr>
      </w:pPr>
    </w:p>
    <w:p w:rsidR="001C1357" w:rsidRDefault="001C1357" w:rsidP="00265BE3"/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397"/>
        <w:gridCol w:w="357"/>
        <w:gridCol w:w="4606"/>
      </w:tblGrid>
      <w:tr w:rsidR="001C1357" w:rsidTr="00EF568C">
        <w:trPr>
          <w:trHeight w:val="695"/>
        </w:trPr>
        <w:tc>
          <w:tcPr>
            <w:tcW w:w="4395" w:type="dxa"/>
          </w:tcPr>
          <w:p w:rsidR="001C1357" w:rsidRDefault="00963B8E" w:rsidP="00EF568C">
            <w:pPr>
              <w:jc w:val="both"/>
              <w:rPr>
                <w:sz w:val="28"/>
                <w:szCs w:val="28"/>
              </w:rPr>
            </w:pPr>
            <w:r w:rsidRPr="00963B8E">
              <w:rPr>
                <w:noProof/>
              </w:rPr>
              <w:pict>
                <v:group id="Группа 1" o:spid="_x0000_s1026" style="position:absolute;left:0;text-align:left;margin-left:-7.8pt;margin-top:.55pt;width:222.4pt;height:18.05pt;z-index:1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1C1357">
              <w:rPr>
                <w:sz w:val="28"/>
                <w:szCs w:val="28"/>
              </w:rPr>
              <w:t>Об утверждении порядка и мет</w:t>
            </w:r>
            <w:r w:rsidR="001C1357">
              <w:rPr>
                <w:sz w:val="28"/>
                <w:szCs w:val="28"/>
              </w:rPr>
              <w:t>о</w:t>
            </w:r>
            <w:r w:rsidR="001C1357">
              <w:rPr>
                <w:sz w:val="28"/>
                <w:szCs w:val="28"/>
              </w:rPr>
              <w:t>дики проведения оценки обосн</w:t>
            </w:r>
            <w:r w:rsidR="001C1357">
              <w:rPr>
                <w:sz w:val="28"/>
                <w:szCs w:val="28"/>
              </w:rPr>
              <w:t>о</w:t>
            </w:r>
            <w:r w:rsidR="001C1357">
              <w:rPr>
                <w:sz w:val="28"/>
                <w:szCs w:val="28"/>
              </w:rPr>
              <w:t>ванности и эффективности предо</w:t>
            </w:r>
            <w:r w:rsidR="001C1357">
              <w:rPr>
                <w:sz w:val="28"/>
                <w:szCs w:val="28"/>
              </w:rPr>
              <w:t>с</w:t>
            </w:r>
            <w:r w:rsidR="001C1357">
              <w:rPr>
                <w:sz w:val="28"/>
                <w:szCs w:val="28"/>
              </w:rPr>
              <w:t>тавляемых (планируемых к пр</w:t>
            </w:r>
            <w:r w:rsidR="001C1357">
              <w:rPr>
                <w:sz w:val="28"/>
                <w:szCs w:val="28"/>
              </w:rPr>
              <w:t>е</w:t>
            </w:r>
            <w:r w:rsidR="001C1357">
              <w:rPr>
                <w:sz w:val="28"/>
                <w:szCs w:val="28"/>
              </w:rPr>
              <w:t>доставлению) налоговых льгот и ставок по местным налогам и сб</w:t>
            </w:r>
            <w:r w:rsidR="001C1357">
              <w:rPr>
                <w:sz w:val="28"/>
                <w:szCs w:val="28"/>
              </w:rPr>
              <w:t>о</w:t>
            </w:r>
            <w:r w:rsidR="001C1357">
              <w:rPr>
                <w:sz w:val="28"/>
                <w:szCs w:val="28"/>
              </w:rPr>
              <w:t xml:space="preserve">рам </w:t>
            </w:r>
          </w:p>
        </w:tc>
        <w:tc>
          <w:tcPr>
            <w:tcW w:w="357" w:type="dxa"/>
          </w:tcPr>
          <w:p w:rsidR="001C1357" w:rsidRDefault="001C1357" w:rsidP="00EF568C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1C1357" w:rsidRDefault="001C1357" w:rsidP="00EF568C">
            <w:pPr>
              <w:rPr>
                <w:sz w:val="28"/>
                <w:szCs w:val="28"/>
              </w:rPr>
            </w:pPr>
          </w:p>
          <w:p w:rsidR="001C1357" w:rsidRDefault="001C1357" w:rsidP="00EF568C">
            <w:pPr>
              <w:rPr>
                <w:sz w:val="28"/>
                <w:szCs w:val="28"/>
              </w:rPr>
            </w:pPr>
          </w:p>
        </w:tc>
      </w:tr>
    </w:tbl>
    <w:p w:rsidR="001C1357" w:rsidRDefault="001C1357" w:rsidP="00482BDA">
      <w:pPr>
        <w:tabs>
          <w:tab w:val="left" w:pos="6465"/>
        </w:tabs>
      </w:pPr>
    </w:p>
    <w:p w:rsidR="001C1357" w:rsidRDefault="001C1357" w:rsidP="00482BDA">
      <w:pPr>
        <w:tabs>
          <w:tab w:val="left" w:pos="6465"/>
        </w:tabs>
      </w:pPr>
    </w:p>
    <w:p w:rsidR="001C1357" w:rsidRPr="00C11764" w:rsidRDefault="001C1357" w:rsidP="00C11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0732">
        <w:rPr>
          <w:sz w:val="28"/>
          <w:szCs w:val="28"/>
        </w:rPr>
        <w:t>Руководствуясь Налоговым кодексом Российской Федерации, Федерал</w:t>
      </w:r>
      <w:r w:rsidRPr="00C20732">
        <w:rPr>
          <w:sz w:val="28"/>
          <w:szCs w:val="28"/>
        </w:rPr>
        <w:t>ь</w:t>
      </w:r>
      <w:r w:rsidRPr="00C20732">
        <w:rPr>
          <w:sz w:val="28"/>
          <w:szCs w:val="28"/>
        </w:rPr>
        <w:t xml:space="preserve">ным законом от 6 октября 2003 № 131-ФЗ «Об общих принципах организации местного самоуправления в Российской Федерации», </w:t>
      </w:r>
      <w:r w:rsidRPr="00C1176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C11764">
        <w:rPr>
          <w:sz w:val="28"/>
          <w:szCs w:val="28"/>
        </w:rPr>
        <w:t xml:space="preserve"> Оренбургской области от 6 июля </w:t>
      </w:r>
      <w:smartTag w:uri="urn:schemas-microsoft-com:office:smarttags" w:element="metricconverter">
        <w:smartTagPr>
          <w:attr w:name="ProductID" w:val="2009 г"/>
        </w:smartTagPr>
        <w:r w:rsidRPr="00C11764">
          <w:rPr>
            <w:sz w:val="28"/>
            <w:szCs w:val="28"/>
          </w:rPr>
          <w:t>2009 г</w:t>
        </w:r>
      </w:smartTag>
      <w:r w:rsidRPr="00C11764">
        <w:rPr>
          <w:sz w:val="28"/>
          <w:szCs w:val="28"/>
        </w:rPr>
        <w:t>. N 3022/654-IV-ОЗ</w:t>
      </w:r>
      <w:r>
        <w:rPr>
          <w:sz w:val="28"/>
          <w:szCs w:val="28"/>
        </w:rPr>
        <w:t xml:space="preserve"> </w:t>
      </w:r>
      <w:r w:rsidRPr="00C11764">
        <w:rPr>
          <w:sz w:val="28"/>
          <w:szCs w:val="28"/>
        </w:rPr>
        <w:t>"Об оценке эффективности пр</w:t>
      </w:r>
      <w:r w:rsidRPr="00C11764">
        <w:rPr>
          <w:sz w:val="28"/>
          <w:szCs w:val="28"/>
        </w:rPr>
        <w:t>е</w:t>
      </w:r>
      <w:r w:rsidRPr="00C11764">
        <w:rPr>
          <w:sz w:val="28"/>
          <w:szCs w:val="28"/>
        </w:rPr>
        <w:t>доставляемых</w:t>
      </w:r>
      <w:r>
        <w:rPr>
          <w:sz w:val="28"/>
          <w:szCs w:val="28"/>
        </w:rPr>
        <w:t xml:space="preserve"> </w:t>
      </w:r>
      <w:r w:rsidRPr="00C11764">
        <w:rPr>
          <w:sz w:val="28"/>
          <w:szCs w:val="28"/>
        </w:rPr>
        <w:t>(планируемых к предоставлению) налоговых льгот"</w:t>
      </w:r>
      <w:r w:rsidRPr="00C20732">
        <w:rPr>
          <w:sz w:val="28"/>
          <w:szCs w:val="28"/>
        </w:rPr>
        <w:t xml:space="preserve"> и Уставом муниципального образования Подгородне-Покровский сельсовет Оренбургск</w:t>
      </w:r>
      <w:r w:rsidRPr="00C20732">
        <w:rPr>
          <w:sz w:val="28"/>
          <w:szCs w:val="28"/>
        </w:rPr>
        <w:t>о</w:t>
      </w:r>
      <w:r w:rsidRPr="00C20732">
        <w:rPr>
          <w:sz w:val="28"/>
          <w:szCs w:val="28"/>
        </w:rPr>
        <w:t>го района, в целях определения результативности реализации налоговой пол</w:t>
      </w:r>
      <w:r w:rsidRPr="00C20732">
        <w:rPr>
          <w:sz w:val="28"/>
          <w:szCs w:val="28"/>
        </w:rPr>
        <w:t>и</w:t>
      </w:r>
      <w:r w:rsidRPr="00C20732">
        <w:rPr>
          <w:sz w:val="28"/>
          <w:szCs w:val="28"/>
        </w:rPr>
        <w:t>тики в области местных налогов и налоговых преимуществ, полученных нал</w:t>
      </w:r>
      <w:r w:rsidRPr="00C20732">
        <w:rPr>
          <w:sz w:val="28"/>
          <w:szCs w:val="28"/>
        </w:rPr>
        <w:t>о</w:t>
      </w:r>
      <w:r w:rsidRPr="00C20732">
        <w:rPr>
          <w:sz w:val="28"/>
          <w:szCs w:val="28"/>
        </w:rPr>
        <w:t xml:space="preserve">гоплательщиками на территории  муниципального образования Подгородне-Покровский сельсовет Оренбургского района, администрация муниципального образования Подгородне-Покровский сельсовет </w:t>
      </w:r>
      <w:r w:rsidRPr="00C20732">
        <w:rPr>
          <w:spacing w:val="60"/>
          <w:sz w:val="28"/>
          <w:szCs w:val="28"/>
        </w:rPr>
        <w:t>постановляет:</w:t>
      </w:r>
    </w:p>
    <w:p w:rsidR="001C1357" w:rsidRPr="00C20732" w:rsidRDefault="001C1357" w:rsidP="00EF56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357" w:rsidRDefault="001C1357" w:rsidP="00EF56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sub_1"/>
      <w:r w:rsidRPr="00C20732">
        <w:rPr>
          <w:sz w:val="28"/>
          <w:szCs w:val="28"/>
        </w:rPr>
        <w:t>1. Утвердить прилагаемый Порядок проведения оценки эффективности предоставленных (планируемых к предоставлению) налоговых льгот по мес</w:t>
      </w:r>
      <w:r w:rsidRPr="00C20732">
        <w:rPr>
          <w:sz w:val="28"/>
          <w:szCs w:val="28"/>
        </w:rPr>
        <w:t>т</w:t>
      </w:r>
      <w:r w:rsidRPr="00C20732">
        <w:rPr>
          <w:sz w:val="28"/>
          <w:szCs w:val="28"/>
        </w:rPr>
        <w:t xml:space="preserve">ным налогам (далее - Порядок). </w:t>
      </w:r>
    </w:p>
    <w:p w:rsidR="001C1357" w:rsidRPr="00C20732" w:rsidRDefault="001C1357" w:rsidP="00EF56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357" w:rsidRPr="00C20732" w:rsidRDefault="001C1357" w:rsidP="00EF56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sub_2"/>
      <w:bookmarkEnd w:id="0"/>
      <w:r w:rsidRPr="00C20732">
        <w:rPr>
          <w:sz w:val="28"/>
          <w:szCs w:val="28"/>
        </w:rPr>
        <w:t>2. Финансовому органу администрации муниципального образования По</w:t>
      </w:r>
      <w:r w:rsidRPr="00C20732">
        <w:rPr>
          <w:sz w:val="28"/>
          <w:szCs w:val="28"/>
        </w:rPr>
        <w:t>д</w:t>
      </w:r>
      <w:r w:rsidRPr="00C20732">
        <w:rPr>
          <w:sz w:val="28"/>
          <w:szCs w:val="28"/>
        </w:rPr>
        <w:t xml:space="preserve">городне-Покровский сельсовет Оренбургского района </w:t>
      </w:r>
      <w:bookmarkStart w:id="2" w:name="sub_201"/>
      <w:bookmarkEnd w:id="1"/>
      <w:r w:rsidRPr="00C20732">
        <w:rPr>
          <w:sz w:val="28"/>
          <w:szCs w:val="28"/>
        </w:rPr>
        <w:t>обеспечить работу по проведению оценки эффективности предоставленных (планируемых к предо</w:t>
      </w:r>
      <w:r w:rsidRPr="00C20732">
        <w:rPr>
          <w:sz w:val="28"/>
          <w:szCs w:val="28"/>
        </w:rPr>
        <w:t>с</w:t>
      </w:r>
      <w:r w:rsidRPr="00C20732">
        <w:rPr>
          <w:sz w:val="28"/>
          <w:szCs w:val="28"/>
        </w:rPr>
        <w:t>тавлению) налоговых льгот по местным налогам (далее - оценка эффективности налоговых льгот) в соответствии с утвержденным Порядком.</w:t>
      </w:r>
    </w:p>
    <w:p w:rsidR="001C1357" w:rsidRDefault="001C1357" w:rsidP="00EF568C">
      <w:pPr>
        <w:ind w:firstLine="540"/>
        <w:jc w:val="both"/>
        <w:rPr>
          <w:sz w:val="28"/>
          <w:szCs w:val="28"/>
        </w:rPr>
      </w:pPr>
      <w:r w:rsidRPr="00C20732">
        <w:rPr>
          <w:sz w:val="28"/>
          <w:szCs w:val="28"/>
        </w:rPr>
        <w:lastRenderedPageBreak/>
        <w:t xml:space="preserve">3. Настоящее постановление подлежит обнародованию путем размещения на сайте муниципального образования Подгородне-Покровский сельсовет </w:t>
      </w:r>
      <w:r w:rsidRPr="00C20732">
        <w:rPr>
          <w:iCs/>
          <w:sz w:val="28"/>
          <w:szCs w:val="28"/>
        </w:rPr>
        <w:t>ппокровка.рф,</w:t>
      </w:r>
      <w:r w:rsidRPr="00C20732">
        <w:rPr>
          <w:sz w:val="28"/>
          <w:szCs w:val="28"/>
        </w:rPr>
        <w:t xml:space="preserve"> </w:t>
      </w:r>
      <w:r w:rsidRPr="00C20732">
        <w:rPr>
          <w:iCs/>
          <w:sz w:val="28"/>
          <w:szCs w:val="28"/>
        </w:rPr>
        <w:t xml:space="preserve">а также </w:t>
      </w:r>
      <w:r w:rsidRPr="00C20732">
        <w:rPr>
          <w:sz w:val="28"/>
          <w:szCs w:val="28"/>
        </w:rPr>
        <w:t>на информационном стенде в здании администрации м</w:t>
      </w:r>
      <w:r w:rsidRPr="00C20732">
        <w:rPr>
          <w:sz w:val="28"/>
          <w:szCs w:val="28"/>
        </w:rPr>
        <w:t>у</w:t>
      </w:r>
      <w:r w:rsidRPr="00C20732">
        <w:rPr>
          <w:sz w:val="28"/>
          <w:szCs w:val="28"/>
        </w:rPr>
        <w:t>ниципального образования Подгородне-Покровский сельсовет Оренбургского района  (460511, с.Подгородняя Покровка, ул.Кооперативная, д. 44).</w:t>
      </w:r>
    </w:p>
    <w:p w:rsidR="001C1357" w:rsidRDefault="001C1357" w:rsidP="00EF568C">
      <w:pPr>
        <w:ind w:firstLine="540"/>
        <w:jc w:val="both"/>
        <w:rPr>
          <w:sz w:val="28"/>
          <w:szCs w:val="28"/>
        </w:rPr>
      </w:pPr>
    </w:p>
    <w:p w:rsidR="001C1357" w:rsidRDefault="001C1357" w:rsidP="00EF56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обнародования.</w:t>
      </w:r>
    </w:p>
    <w:p w:rsidR="001C1357" w:rsidRPr="00C20732" w:rsidRDefault="001C1357" w:rsidP="00EF568C">
      <w:pPr>
        <w:ind w:firstLine="540"/>
        <w:jc w:val="both"/>
        <w:rPr>
          <w:sz w:val="28"/>
          <w:szCs w:val="28"/>
        </w:rPr>
      </w:pPr>
    </w:p>
    <w:p w:rsidR="001C1357" w:rsidRPr="00C20732" w:rsidRDefault="001C1357" w:rsidP="00EF56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5</w:t>
      </w:r>
      <w:r w:rsidRPr="00C20732">
        <w:rPr>
          <w:sz w:val="28"/>
          <w:szCs w:val="28"/>
        </w:rPr>
        <w:t>. Контроль за исполнением постановления оставляю за собой.</w:t>
      </w:r>
    </w:p>
    <w:p w:rsidR="001C1357" w:rsidRPr="00C20732" w:rsidRDefault="001C1357" w:rsidP="00EF56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357" w:rsidRPr="00C20732" w:rsidRDefault="001C1357" w:rsidP="00EF56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357" w:rsidRPr="00C20732" w:rsidRDefault="001C1357" w:rsidP="00EF56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3"/>
    <w:p w:rsidR="001C1357" w:rsidRPr="00C20732" w:rsidRDefault="001C1357" w:rsidP="00EF56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357" w:rsidRPr="00C20732" w:rsidRDefault="001C1357" w:rsidP="00EF568C">
      <w:pPr>
        <w:rPr>
          <w:sz w:val="28"/>
          <w:szCs w:val="28"/>
        </w:rPr>
      </w:pPr>
      <w:r w:rsidRPr="00C20732">
        <w:rPr>
          <w:sz w:val="28"/>
          <w:szCs w:val="28"/>
        </w:rPr>
        <w:t>Глава муниципального образования                                                     Ю.В.Гомзов</w:t>
      </w: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1764">
        <w:rPr>
          <w:sz w:val="24"/>
          <w:szCs w:val="24"/>
        </w:rPr>
        <w:t>Разослано: администрации МО Подгородне-Покровский сельсовет, прокуратуре района</w:t>
      </w:r>
      <w:r>
        <w:rPr>
          <w:sz w:val="24"/>
          <w:szCs w:val="24"/>
        </w:rPr>
        <w:t>,</w:t>
      </w:r>
    </w:p>
    <w:p w:rsidR="001C1357" w:rsidRPr="00C11764" w:rsidRDefault="001C1357" w:rsidP="00EF56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в дело</w:t>
      </w: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Default="001C1357" w:rsidP="00EF568C">
      <w:pPr>
        <w:autoSpaceDE w:val="0"/>
        <w:autoSpaceDN w:val="0"/>
        <w:adjustRightInd w:val="0"/>
        <w:jc w:val="both"/>
      </w:pPr>
    </w:p>
    <w:p w:rsidR="001C1357" w:rsidRPr="00D8065D" w:rsidRDefault="001C1357" w:rsidP="00EF568C">
      <w:pPr>
        <w:autoSpaceDE w:val="0"/>
        <w:autoSpaceDN w:val="0"/>
        <w:adjustRightInd w:val="0"/>
        <w:ind w:firstLine="540"/>
        <w:jc w:val="right"/>
      </w:pPr>
      <w:r w:rsidRPr="00D8065D">
        <w:t xml:space="preserve">Приложение </w:t>
      </w:r>
    </w:p>
    <w:p w:rsidR="001C1357" w:rsidRPr="00D8065D" w:rsidRDefault="001C1357" w:rsidP="00EF568C">
      <w:pPr>
        <w:autoSpaceDE w:val="0"/>
        <w:autoSpaceDN w:val="0"/>
        <w:adjustRightInd w:val="0"/>
        <w:ind w:firstLine="540"/>
        <w:jc w:val="right"/>
      </w:pPr>
      <w:r w:rsidRPr="00D8065D">
        <w:t>к постановлению</w:t>
      </w:r>
      <w:r>
        <w:t xml:space="preserve"> а</w:t>
      </w:r>
      <w:r w:rsidRPr="00D8065D">
        <w:t xml:space="preserve">дминистрации </w:t>
      </w:r>
    </w:p>
    <w:p w:rsidR="001C1357" w:rsidRPr="00D8065D" w:rsidRDefault="001C1357" w:rsidP="00EF568C">
      <w:pPr>
        <w:autoSpaceDE w:val="0"/>
        <w:autoSpaceDN w:val="0"/>
        <w:adjustRightInd w:val="0"/>
        <w:ind w:firstLine="540"/>
        <w:jc w:val="right"/>
      </w:pPr>
      <w:r>
        <w:t>МО Подгородне-Покровский сельсовет</w:t>
      </w:r>
      <w:r w:rsidRPr="00D8065D">
        <w:t xml:space="preserve"> 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right"/>
        <w:rPr>
          <w:b/>
        </w:rPr>
      </w:pPr>
      <w:r w:rsidRPr="00D8065D">
        <w:t xml:space="preserve">от </w:t>
      </w:r>
      <w:r>
        <w:t>18.07.2017</w:t>
      </w:r>
      <w:r w:rsidRPr="00D8065D">
        <w:t xml:space="preserve"> №</w:t>
      </w:r>
      <w:r>
        <w:t xml:space="preserve"> 337-п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bookmarkStart w:id="4" w:name="sub_1000"/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center"/>
        <w:outlineLvl w:val="0"/>
      </w:pPr>
      <w:r w:rsidRPr="00D75A84">
        <w:rPr>
          <w:b/>
          <w:bCs/>
        </w:rPr>
        <w:t xml:space="preserve">Порядок </w:t>
      </w:r>
      <w:r w:rsidRPr="00D75A84">
        <w:rPr>
          <w:b/>
          <w:bCs/>
        </w:rPr>
        <w:br/>
        <w:t xml:space="preserve">проведения оценки эффективности предоставленных (планируемых к предоставлению) налоговых льгот по местным налогам </w:t>
      </w:r>
      <w:r w:rsidRPr="00D75A84">
        <w:rPr>
          <w:b/>
          <w:bCs/>
        </w:rPr>
        <w:br/>
      </w:r>
      <w:bookmarkEnd w:id="4"/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bookmarkStart w:id="5" w:name="sub_10"/>
      <w:r w:rsidRPr="00D75A84">
        <w:rPr>
          <w:b/>
          <w:bCs/>
        </w:rPr>
        <w:t>1. Общие положения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bookmarkStart w:id="6" w:name="sub_11"/>
      <w:bookmarkEnd w:id="5"/>
      <w:r w:rsidRPr="00D75A84">
        <w:t>1.1. Оценка эффективности налоговых льгот по местным налогам производится в целях совершенствования системы налоговых льгот, принятия необходимых мер по изменению или отмене низкоэффективных или неэффективных налоговых льгот, и</w:t>
      </w:r>
      <w:r w:rsidRPr="00D75A84">
        <w:t>з</w:t>
      </w:r>
      <w:r w:rsidRPr="00D75A84">
        <w:t>менению оснований, порядка и условий их применения, обеспечения оптимального выбора категорий налогоплательщиков для установления налоговых льгот.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bookmarkStart w:id="7" w:name="sub_12"/>
      <w:bookmarkEnd w:id="6"/>
      <w:r w:rsidRPr="00D75A84">
        <w:t>1.2. Настоящий Порядок определяет объекты оценки эффективности налоговых льгот по местным налогам, последовательность действий при проведении оценки э</w:t>
      </w:r>
      <w:r w:rsidRPr="00D75A84">
        <w:t>ф</w:t>
      </w:r>
      <w:r w:rsidRPr="00D75A84">
        <w:t xml:space="preserve">фективности налоговых льгот, предоставленных решениями </w:t>
      </w:r>
      <w:r>
        <w:t>Совета депутатов мун</w:t>
      </w:r>
      <w:r>
        <w:t>и</w:t>
      </w:r>
      <w:r>
        <w:t>ципального образования Подгородне-Покровский сельсовет Оренбургского района (далее - решения Совета депутатов)</w:t>
      </w:r>
      <w:r w:rsidRPr="00D75A84">
        <w:t>, а также требования к использованию получе</w:t>
      </w:r>
      <w:r w:rsidRPr="00D75A84">
        <w:t>н</w:t>
      </w:r>
      <w:r w:rsidRPr="00D75A84">
        <w:t>ных результатов оценки.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bookmarkStart w:id="8" w:name="sub_13"/>
      <w:bookmarkEnd w:id="7"/>
      <w:r w:rsidRPr="00D75A84">
        <w:t xml:space="preserve">1.3. При рассмотрении налоговых льгот по местным налогам, предоставленных решениями </w:t>
      </w:r>
      <w:r>
        <w:t>Совета депутатов</w:t>
      </w:r>
      <w:r w:rsidRPr="00D75A84">
        <w:t>, проводится оценка бюджетной и социальной эффе</w:t>
      </w:r>
      <w:r w:rsidRPr="00D75A84">
        <w:t>к</w:t>
      </w:r>
      <w:r w:rsidRPr="00D75A84">
        <w:t>тивности предоставленных налоговых льгот в соответствии с настоящим Порядком.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bookmarkStart w:id="9" w:name="sub_14"/>
      <w:bookmarkEnd w:id="8"/>
      <w:r w:rsidRPr="00D75A84">
        <w:t>1.4. В настоящем Порядке используются следующие основные понятия и опр</w:t>
      </w:r>
      <w:r w:rsidRPr="00D75A84">
        <w:t>е</w:t>
      </w:r>
      <w:r w:rsidRPr="00D75A84">
        <w:t>деления: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bookmarkStart w:id="10" w:name="sub_141"/>
      <w:bookmarkEnd w:id="9"/>
      <w:r w:rsidRPr="00D75A84">
        <w:t xml:space="preserve">- </w:t>
      </w:r>
      <w:r w:rsidRPr="00D75A84">
        <w:rPr>
          <w:b/>
          <w:bCs/>
        </w:rPr>
        <w:t>налоговая льгота</w:t>
      </w:r>
      <w:r w:rsidRPr="00D75A84">
        <w:t xml:space="preserve"> - предоставляемое отдельным категориям налогоплательщ</w:t>
      </w:r>
      <w:r w:rsidRPr="00D75A84">
        <w:t>и</w:t>
      </w:r>
      <w:r w:rsidRPr="00D75A84">
        <w:t>ков преимущество по сравнению с другими налогоплательщиками, включая возмо</w:t>
      </w:r>
      <w:r w:rsidRPr="00D75A84">
        <w:t>ж</w:t>
      </w:r>
      <w:r w:rsidRPr="00D75A84">
        <w:t>ность не уплачивать налог либо уплачивать его в меньшем размере;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bookmarkStart w:id="11" w:name="sub_142"/>
      <w:bookmarkEnd w:id="10"/>
      <w:r w:rsidRPr="00D75A84">
        <w:t xml:space="preserve">- </w:t>
      </w:r>
      <w:r w:rsidRPr="00D75A84">
        <w:rPr>
          <w:b/>
          <w:bCs/>
        </w:rPr>
        <w:t>оценка эффективности</w:t>
      </w:r>
      <w:r w:rsidRPr="00D75A84">
        <w:t xml:space="preserve"> - процедура оценки результатов предоставленных н</w:t>
      </w:r>
      <w:r w:rsidRPr="00D75A84">
        <w:t>а</w:t>
      </w:r>
      <w:r w:rsidRPr="00D75A84">
        <w:t>логовых льгот отдельным категориям налогоплательщиков;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bookmarkStart w:id="12" w:name="sub_143"/>
      <w:bookmarkEnd w:id="11"/>
      <w:r w:rsidRPr="00D75A84">
        <w:t xml:space="preserve">- </w:t>
      </w:r>
      <w:r w:rsidRPr="00D75A84">
        <w:rPr>
          <w:b/>
          <w:bCs/>
        </w:rPr>
        <w:t>бюджетная эффективность</w:t>
      </w:r>
      <w:r w:rsidRPr="00D75A84">
        <w:t xml:space="preserve"> - влияние предоставленных налоговых льгот на увеличение доходов бюджета </w:t>
      </w:r>
      <w:r>
        <w:t xml:space="preserve"> МО Подгородне-Покровский сельсовет</w:t>
      </w:r>
      <w:r w:rsidRPr="00D75A84">
        <w:t>;</w:t>
      </w:r>
    </w:p>
    <w:p w:rsidR="001C1357" w:rsidRDefault="001C1357" w:rsidP="00EF568C">
      <w:pPr>
        <w:autoSpaceDE w:val="0"/>
        <w:autoSpaceDN w:val="0"/>
        <w:adjustRightInd w:val="0"/>
        <w:ind w:firstLine="540"/>
        <w:jc w:val="both"/>
      </w:pPr>
      <w:bookmarkStart w:id="13" w:name="sub_144"/>
      <w:bookmarkEnd w:id="12"/>
      <w:r w:rsidRPr="00D75A84">
        <w:t xml:space="preserve">- </w:t>
      </w:r>
      <w:r w:rsidRPr="00D75A84">
        <w:rPr>
          <w:b/>
          <w:bCs/>
        </w:rPr>
        <w:t>социальная эффективность</w:t>
      </w:r>
      <w:r w:rsidRPr="00D75A84">
        <w:t xml:space="preserve"> - влияние предоставленных налоговых льгот на сохранение численности работников и повышение их благосостояния в результате осуществления деятельности организаций - получателей налоговых льгот; социальная поддержка отдельным категориям физических лиц в сумме предоставленных налог</w:t>
      </w:r>
      <w:r w:rsidRPr="00D75A84">
        <w:t>о</w:t>
      </w:r>
      <w:r w:rsidRPr="00D75A84">
        <w:t>вых льгот.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r>
        <w:t>1.5. В случае если налоговые льготы предоставлены в соответствии с Налоговым кодексом РФ и являются обязательными, то оценка эффективности налоговых льгот и ставок налога не производится.</w:t>
      </w:r>
    </w:p>
    <w:bookmarkEnd w:id="13"/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bookmarkStart w:id="14" w:name="sub_20"/>
      <w:r w:rsidRPr="00D75A84">
        <w:rPr>
          <w:b/>
          <w:bCs/>
        </w:rPr>
        <w:t>2. Организация проведения оценки эффективности предоставленных нал</w:t>
      </w:r>
      <w:r w:rsidRPr="00D75A84">
        <w:rPr>
          <w:b/>
          <w:bCs/>
        </w:rPr>
        <w:t>о</w:t>
      </w:r>
      <w:r w:rsidRPr="00D75A84">
        <w:rPr>
          <w:b/>
          <w:bCs/>
        </w:rPr>
        <w:t>говых льгот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bookmarkStart w:id="15" w:name="sub_21"/>
      <w:bookmarkEnd w:id="14"/>
      <w:r w:rsidRPr="00D75A84">
        <w:t>2.1. Оценка эффективности налоговых льгот включает в себя оценку бюджетной, экономической и социальной эффективности.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r w:rsidRPr="00D75A84">
        <w:lastRenderedPageBreak/>
        <w:t>Оценка бюджетной эффективности налоговых льгот представляет собой оценку влияния налоговых льгот на объем д</w:t>
      </w:r>
      <w:r>
        <w:t>оходов бюджета МО Подгородне-Покровский сельсовет</w:t>
      </w:r>
      <w:r w:rsidRPr="00D75A84">
        <w:t>.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r w:rsidRPr="00D75A84">
        <w:t>Оценка экономической эффективности налоговых льгот представляет собой оценку влияния налоговых льгот на динамику производственных и финансовых р</w:t>
      </w:r>
      <w:r w:rsidRPr="00D75A84">
        <w:t>е</w:t>
      </w:r>
      <w:r w:rsidRPr="00D75A84">
        <w:t>зультатов деятельности тех категорий налогоплательщиков, которым они предоста</w:t>
      </w:r>
      <w:r w:rsidRPr="00D75A84">
        <w:t>в</w:t>
      </w:r>
      <w:r w:rsidRPr="00D75A84">
        <w:t>лены.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r w:rsidRPr="00D75A84">
        <w:t>Оценка социальной эффективности налоговых льгот представляет собой соц</w:t>
      </w:r>
      <w:r w:rsidRPr="00D75A84">
        <w:t>и</w:t>
      </w:r>
      <w:r w:rsidRPr="00D75A84">
        <w:t>альные последствия налоговых льгот, определяемые показателями, отражающими значимость поддерживаемой с помощью налоговой льготы деятельности налогопл</w:t>
      </w:r>
      <w:r w:rsidRPr="00D75A84">
        <w:t>а</w:t>
      </w:r>
      <w:r w:rsidRPr="00D75A84">
        <w:t>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</w:t>
      </w:r>
      <w:r w:rsidRPr="00D75A84">
        <w:t>о</w:t>
      </w:r>
      <w:r>
        <w:t>сти населения МО Подгородне-Покровский сельсовет</w:t>
      </w:r>
      <w:r w:rsidRPr="00D75A84">
        <w:t xml:space="preserve"> (создание новых рабочих мест, улучшение условий труда, сохранение рабочих мест для малоимущих и социально незащищенных слоев населения, а также улучшение экологической обстановки и др</w:t>
      </w:r>
      <w:r w:rsidRPr="00D75A84">
        <w:t>у</w:t>
      </w:r>
      <w:r w:rsidRPr="00D75A84">
        <w:t>гие).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r w:rsidRPr="00D75A84">
        <w:t>Оценка эффективности налоговых льгот осуществляется в соответствии с Мет</w:t>
      </w:r>
      <w:r w:rsidRPr="00D75A84">
        <w:t>о</w:t>
      </w:r>
      <w:r w:rsidRPr="00D75A84">
        <w:t xml:space="preserve">дикой оценки эффективности предоставленных налоговых льгот согласно </w:t>
      </w:r>
      <w:r w:rsidRPr="002674D5">
        <w:rPr>
          <w:b/>
        </w:rPr>
        <w:t>прилож</w:t>
      </w:r>
      <w:r w:rsidRPr="002674D5">
        <w:rPr>
          <w:b/>
        </w:rPr>
        <w:t>е</w:t>
      </w:r>
      <w:r w:rsidRPr="002674D5">
        <w:rPr>
          <w:b/>
        </w:rPr>
        <w:t>нию 3</w:t>
      </w:r>
      <w:r>
        <w:t xml:space="preserve"> </w:t>
      </w:r>
      <w:r w:rsidRPr="00D75A84">
        <w:t>к настоящему Порядку путем расчетов соответствующих показателей.</w:t>
      </w:r>
    </w:p>
    <w:p w:rsidR="001C1357" w:rsidRPr="00B008A9" w:rsidRDefault="001C1357" w:rsidP="00EF568C">
      <w:pPr>
        <w:autoSpaceDE w:val="0"/>
        <w:autoSpaceDN w:val="0"/>
        <w:adjustRightInd w:val="0"/>
        <w:ind w:firstLine="540"/>
        <w:jc w:val="both"/>
      </w:pPr>
      <w:r w:rsidRPr="00B008A9">
        <w:t>Расчеты показателей эффективности налоговых льгот производятся на основ</w:t>
      </w:r>
      <w:r w:rsidRPr="00B008A9">
        <w:t>а</w:t>
      </w:r>
      <w:r w:rsidRPr="00B008A9">
        <w:t>нии данных налоговой, статистической, финансовой отчетности, бухгалтерской о</w:t>
      </w:r>
      <w:r w:rsidRPr="00B008A9">
        <w:t>т</w:t>
      </w:r>
      <w:r w:rsidRPr="00B008A9">
        <w:t>четности, позволяющей произвести необходимые расчеты.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bookmarkStart w:id="16" w:name="sub_22"/>
      <w:bookmarkEnd w:id="15"/>
      <w:r w:rsidRPr="00D75A84">
        <w:t>2.2. Оценка эффективности предоставленных налоговых льгот в разрезе видов местных налогов, категорий налогоплательщиков и видов налоговых льгот осущест</w:t>
      </w:r>
      <w:r w:rsidRPr="00D75A84">
        <w:t>в</w:t>
      </w:r>
      <w:r w:rsidRPr="00D75A84">
        <w:t xml:space="preserve">ляется Специалистами администрации </w:t>
      </w:r>
      <w:r>
        <w:t>МО Подгородне-Покровский сельсовет</w:t>
      </w:r>
      <w:r w:rsidRPr="00D75A84">
        <w:t xml:space="preserve"> (далее – специалисты администрации).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bookmarkStart w:id="17" w:name="sub_23"/>
      <w:bookmarkEnd w:id="16"/>
      <w:r w:rsidRPr="00D75A84">
        <w:t xml:space="preserve">2.3. При проведении оценки эффективности предоставленных налоговых льгот </w:t>
      </w:r>
      <w:r>
        <w:t>администрацией</w:t>
      </w:r>
      <w:r w:rsidRPr="00D75A84">
        <w:t xml:space="preserve"> </w:t>
      </w:r>
      <w:r>
        <w:t>МО Подгородне-Покровский сельсовет</w:t>
      </w:r>
      <w:r w:rsidRPr="00D75A84">
        <w:t xml:space="preserve"> проводится анализ:</w:t>
      </w:r>
    </w:p>
    <w:bookmarkEnd w:id="17"/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r w:rsidRPr="00D75A84">
        <w:t>- изменения количества (перечня) категорий налогоплательщиков, которым пр</w:t>
      </w:r>
      <w:r w:rsidRPr="00D75A84">
        <w:t>е</w:t>
      </w:r>
      <w:r w:rsidRPr="00D75A84">
        <w:t>доставлены льготы;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r w:rsidRPr="00D75A84">
        <w:t>- сумм льгот в разрезе налогов и категорий налогоплательщиков;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r w:rsidRPr="00D75A84">
        <w:t>- результативности достижения цели.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bookmarkStart w:id="18" w:name="sub_24"/>
      <w:r w:rsidRPr="00D75A84">
        <w:t>2.4. Оценка эффективности предоставленных налоговых льгот проводится по с</w:t>
      </w:r>
      <w:r w:rsidRPr="00D75A84">
        <w:t>о</w:t>
      </w:r>
      <w:r w:rsidRPr="00D75A84">
        <w:t>стоянию на конец отчетного года - в срок до 1 июля года, следующего за отчетным.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bookmarkStart w:id="19" w:name="sub_25"/>
      <w:bookmarkEnd w:id="18"/>
      <w:r w:rsidRPr="00D75A84">
        <w:t>2.5. Источником информации для расчетов оценки эффективности предоста</w:t>
      </w:r>
      <w:r w:rsidRPr="00D75A84">
        <w:t>в</w:t>
      </w:r>
      <w:r w:rsidRPr="00D75A84">
        <w:t xml:space="preserve">ленных налоговых льгот служат данные налоговой отчетности (форма 5-МН </w:t>
      </w:r>
      <w:r>
        <w:t>«</w:t>
      </w:r>
      <w:r w:rsidRPr="00D75A84">
        <w:t>Отчет о налоговой базе и структуре начислений по местным налогам</w:t>
      </w:r>
      <w:r>
        <w:t>»</w:t>
      </w:r>
      <w:r w:rsidRPr="00D75A84">
        <w:t>), сведения Межрайо</w:t>
      </w:r>
      <w:r w:rsidRPr="00D75A84">
        <w:t>н</w:t>
      </w:r>
      <w:r w:rsidRPr="00D75A84">
        <w:t>ной ИФНС России №</w:t>
      </w:r>
      <w:r>
        <w:t>7 по Оренбургской области</w:t>
      </w:r>
      <w:r w:rsidRPr="00D75A84">
        <w:t xml:space="preserve"> о льготах по местным налогам, а также иная достоверная информация.</w:t>
      </w:r>
    </w:p>
    <w:p w:rsidR="001C1357" w:rsidRPr="00B008A9" w:rsidRDefault="001C1357" w:rsidP="00EF568C">
      <w:pPr>
        <w:autoSpaceDE w:val="0"/>
        <w:autoSpaceDN w:val="0"/>
        <w:adjustRightInd w:val="0"/>
        <w:ind w:firstLine="540"/>
        <w:jc w:val="both"/>
      </w:pPr>
      <w:r w:rsidRPr="00B008A9">
        <w:t xml:space="preserve">При отсутствии данных, необходимых для проведения оценки, уполномоченные органы запрашивают сведения, определенные </w:t>
      </w:r>
      <w:r w:rsidRPr="002674D5">
        <w:rPr>
          <w:b/>
        </w:rPr>
        <w:t>приложениями 1, 2</w:t>
      </w:r>
      <w:r w:rsidRPr="00B008A9">
        <w:t xml:space="preserve"> к Методике оце</w:t>
      </w:r>
      <w:r w:rsidRPr="00B008A9">
        <w:t>н</w:t>
      </w:r>
      <w:r w:rsidRPr="00B008A9">
        <w:t>ки эффективности предоставленных налоговых льгот, у налогоплательщиков - юр</w:t>
      </w:r>
      <w:r w:rsidRPr="00B008A9">
        <w:t>и</w:t>
      </w:r>
      <w:r w:rsidRPr="00B008A9">
        <w:t>дических лиц. При непредставлении запрашиваемых сведений в течение месяца со дня направления запроса принимается решение о предоставлении льготы данной к</w:t>
      </w:r>
      <w:r w:rsidRPr="00B008A9">
        <w:t>а</w:t>
      </w:r>
      <w:r w:rsidRPr="00B008A9">
        <w:t>тегории налогоплательщиков.</w:t>
      </w:r>
    </w:p>
    <w:p w:rsidR="001C1357" w:rsidRPr="00D75A84" w:rsidRDefault="00F51D5D" w:rsidP="00EF568C">
      <w:pPr>
        <w:autoSpaceDE w:val="0"/>
        <w:autoSpaceDN w:val="0"/>
        <w:adjustRightInd w:val="0"/>
        <w:ind w:firstLine="540"/>
        <w:jc w:val="both"/>
      </w:pPr>
      <w:bookmarkStart w:id="20" w:name="sub_28"/>
      <w:bookmarkEnd w:id="19"/>
      <w:r>
        <w:t>2.6</w:t>
      </w:r>
      <w:r w:rsidR="001C1357" w:rsidRPr="00D75A84">
        <w:t xml:space="preserve">. </w:t>
      </w:r>
      <w:r w:rsidR="001C1357">
        <w:t>Администрация МО Подгородне-Покровский сельсовет</w:t>
      </w:r>
      <w:r w:rsidR="001C1357" w:rsidRPr="00D75A84">
        <w:t>: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r w:rsidRPr="00D75A84">
        <w:t>1) проводит анализ эффективности налоговых льгот;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r w:rsidRPr="00D75A84">
        <w:lastRenderedPageBreak/>
        <w:t>2) осуществляет подготовку предложений по сохранению, изменению или отм</w:t>
      </w:r>
      <w:r w:rsidRPr="00D75A84">
        <w:t>е</w:t>
      </w:r>
      <w:r w:rsidRPr="00D75A84">
        <w:t>не низкоэффективных или неэффективных налоговых льгот;</w:t>
      </w:r>
    </w:p>
    <w:p w:rsidR="001C1357" w:rsidRPr="00D75A84" w:rsidRDefault="001C1357" w:rsidP="002674D5">
      <w:pPr>
        <w:autoSpaceDE w:val="0"/>
        <w:autoSpaceDN w:val="0"/>
        <w:adjustRightInd w:val="0"/>
        <w:ind w:firstLine="540"/>
        <w:jc w:val="both"/>
      </w:pPr>
      <w:r w:rsidRPr="00D75A84">
        <w:t>3) формирует отчет о результатах оценки эффективности предоставленных нал</w:t>
      </w:r>
      <w:r w:rsidRPr="00D75A84">
        <w:t>о</w:t>
      </w:r>
      <w:r w:rsidRPr="00D75A84">
        <w:t>говых льгот за отчетный финансовый год и в срок до 1 сентября текущего финансов</w:t>
      </w:r>
      <w:r w:rsidRPr="00D75A84">
        <w:t>о</w:t>
      </w:r>
      <w:r w:rsidRPr="00D75A84">
        <w:t xml:space="preserve">го года направляет </w:t>
      </w:r>
      <w:r>
        <w:t>в</w:t>
      </w:r>
      <w:r w:rsidRPr="00D75A84">
        <w:t xml:space="preserve"> рабочую группу при администра</w:t>
      </w:r>
      <w:r>
        <w:t>ции МО Подгородне-Покровский сельсовет</w:t>
      </w:r>
      <w:r w:rsidRPr="00D75A84">
        <w:t xml:space="preserve"> по вопросам увеличения налоговой базы по налогам, форм</w:t>
      </w:r>
      <w:r w:rsidRPr="00D75A84">
        <w:t>и</w:t>
      </w:r>
      <w:r w:rsidRPr="00D75A84">
        <w:t xml:space="preserve">рующим доходы </w:t>
      </w:r>
      <w:r>
        <w:t>бюджета МО Подгородне-Покровский сельсовет</w:t>
      </w:r>
      <w:r w:rsidRPr="00D75A84">
        <w:t>, для принятия р</w:t>
      </w:r>
      <w:r w:rsidRPr="00D75A84">
        <w:t>е</w:t>
      </w:r>
      <w:r w:rsidRPr="00D75A84">
        <w:t>шения о целесообразности сохранения (отмены) предоставленных льгот.</w:t>
      </w:r>
    </w:p>
    <w:p w:rsidR="001C1357" w:rsidRPr="00D75A84" w:rsidRDefault="00F51D5D" w:rsidP="00EF568C">
      <w:pPr>
        <w:autoSpaceDE w:val="0"/>
        <w:autoSpaceDN w:val="0"/>
        <w:adjustRightInd w:val="0"/>
        <w:ind w:firstLine="540"/>
        <w:jc w:val="both"/>
      </w:pPr>
      <w:bookmarkStart w:id="21" w:name="sub_29"/>
      <w:bookmarkEnd w:id="20"/>
      <w:r>
        <w:t>2.7</w:t>
      </w:r>
      <w:r w:rsidR="001C1357" w:rsidRPr="00D75A84">
        <w:t xml:space="preserve">. Результаты оценки эффективности налоговых льгот доводятся </w:t>
      </w:r>
      <w:r w:rsidR="001C1357">
        <w:t>специалистом администрации МО Подгородне-Покровский сельсовет</w:t>
      </w:r>
      <w:r w:rsidR="001C1357" w:rsidRPr="00D75A84">
        <w:t xml:space="preserve"> до сведения главы админис</w:t>
      </w:r>
      <w:r w:rsidR="001C1357" w:rsidRPr="00D75A84">
        <w:t>т</w:t>
      </w:r>
      <w:r w:rsidR="001C1357" w:rsidRPr="00D75A84">
        <w:t xml:space="preserve">рации </w:t>
      </w:r>
      <w:r w:rsidR="001C1357">
        <w:t>МО Подгородне-Покровский сельсовет</w:t>
      </w:r>
      <w:r w:rsidR="001C1357" w:rsidRPr="00D75A84">
        <w:t>.</w:t>
      </w:r>
    </w:p>
    <w:p w:rsidR="001C1357" w:rsidRDefault="00F51D5D" w:rsidP="00EF568C">
      <w:pPr>
        <w:autoSpaceDE w:val="0"/>
        <w:autoSpaceDN w:val="0"/>
        <w:adjustRightInd w:val="0"/>
        <w:ind w:firstLine="540"/>
        <w:jc w:val="both"/>
      </w:pPr>
      <w:bookmarkStart w:id="22" w:name="sub_210"/>
      <w:bookmarkEnd w:id="21"/>
      <w:r>
        <w:t>2.8</w:t>
      </w:r>
      <w:r w:rsidR="001C1357" w:rsidRPr="00D75A84">
        <w:t>. В случае принятия рабочей группой решения о вынесении администраци</w:t>
      </w:r>
      <w:r w:rsidR="001C1357">
        <w:t>ей</w:t>
      </w:r>
      <w:r w:rsidR="001C1357" w:rsidRPr="00D75A84">
        <w:t xml:space="preserve"> </w:t>
      </w:r>
      <w:r w:rsidR="001C1357">
        <w:t>МО Подгородне-Покровский сельсовет</w:t>
      </w:r>
      <w:r w:rsidR="001C1357" w:rsidRPr="00D75A84">
        <w:t xml:space="preserve"> вопроса об отмене налоговой льготы </w:t>
      </w:r>
      <w:r w:rsidR="001C1357">
        <w:t>админ</w:t>
      </w:r>
      <w:r w:rsidR="001C1357">
        <w:t>и</w:t>
      </w:r>
      <w:r w:rsidR="001C1357">
        <w:t>страция МО Подгородне-Покровский сельсовет</w:t>
      </w:r>
      <w:r w:rsidR="001C1357" w:rsidRPr="00D75A84">
        <w:t xml:space="preserve"> готовит проект решения</w:t>
      </w:r>
      <w:r w:rsidR="001C1357">
        <w:t xml:space="preserve"> Совета деп</w:t>
      </w:r>
      <w:r w:rsidR="001C1357">
        <w:t>у</w:t>
      </w:r>
      <w:r w:rsidR="001C1357">
        <w:t>татов</w:t>
      </w:r>
      <w:r w:rsidR="001C1357" w:rsidRPr="00D75A84">
        <w:t xml:space="preserve"> </w:t>
      </w:r>
      <w:r w:rsidR="001C1357">
        <w:t>МО Подгородне-Покровский сельсовет</w:t>
      </w:r>
      <w:r w:rsidR="001C1357" w:rsidRPr="00D75A84">
        <w:t xml:space="preserve"> с соответствующими материалами об отмене налоговой льготы и направляет его на рассмотрение администрации </w:t>
      </w:r>
      <w:r w:rsidR="001C1357">
        <w:t>МО По</w:t>
      </w:r>
      <w:r w:rsidR="001C1357">
        <w:t>д</w:t>
      </w:r>
      <w:r w:rsidR="001C1357">
        <w:t>городне-Покровский сельсовет</w:t>
      </w:r>
      <w:r w:rsidR="001C1357" w:rsidRPr="00D75A84">
        <w:t xml:space="preserve"> с </w:t>
      </w:r>
      <w:r w:rsidR="001C1357">
        <w:t>последующим вынесением вопроса на Совет депут</w:t>
      </w:r>
      <w:r w:rsidR="001C1357">
        <w:t>а</w:t>
      </w:r>
      <w:r w:rsidR="001C1357">
        <w:t>тов</w:t>
      </w:r>
      <w:r w:rsidR="001C1357" w:rsidRPr="00D75A84">
        <w:t xml:space="preserve"> </w:t>
      </w:r>
      <w:r w:rsidR="001C1357">
        <w:t xml:space="preserve"> </w:t>
      </w:r>
      <w:bookmarkEnd w:id="22"/>
      <w:r w:rsidR="001C1357">
        <w:t>МО Подгородне-Покровский сельсовет.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bookmarkStart w:id="23" w:name="sub_30"/>
      <w:r w:rsidRPr="00D75A84">
        <w:rPr>
          <w:b/>
          <w:bCs/>
        </w:rPr>
        <w:t>3. Организация проведения оценки эффективности планируемых к предоставлению налоговых льгот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bookmarkStart w:id="24" w:name="sub_31"/>
      <w:bookmarkEnd w:id="23"/>
      <w:r w:rsidRPr="00D75A84">
        <w:t>3.1. Оценка эффективности по планируемым к предоставлению налоговым льг</w:t>
      </w:r>
      <w:r w:rsidRPr="00D75A84">
        <w:t>о</w:t>
      </w:r>
      <w:r w:rsidRPr="00D75A84">
        <w:t xml:space="preserve">там проводится </w:t>
      </w:r>
      <w:r>
        <w:t>администрацией МО Подгородне-Покровский сельсовет</w:t>
      </w:r>
      <w:r w:rsidRPr="00D75A84">
        <w:t xml:space="preserve"> в течение месяца со дня поступления предложений о предоставлении налоговых льгот.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bookmarkStart w:id="25" w:name="sub_32"/>
      <w:bookmarkEnd w:id="24"/>
      <w:r w:rsidRPr="00D75A84">
        <w:t>3.2. Предложения о предоставлении налоговых льгот по категориям налогопл</w:t>
      </w:r>
      <w:r w:rsidRPr="00D75A84">
        <w:t>а</w:t>
      </w:r>
      <w:r w:rsidRPr="00D75A84">
        <w:t xml:space="preserve">тельщиков </w:t>
      </w:r>
      <w:r>
        <w:t>могут вноситься</w:t>
      </w:r>
      <w:r w:rsidRPr="00D75A84">
        <w:t xml:space="preserve"> органами </w:t>
      </w:r>
      <w:r>
        <w:t>МО Подгородне-Покровский сельсовет</w:t>
      </w:r>
      <w:r w:rsidRPr="00D75A84">
        <w:t>, пре</w:t>
      </w:r>
      <w:r w:rsidRPr="00D75A84">
        <w:t>д</w:t>
      </w:r>
      <w:r w:rsidRPr="00D75A84">
        <w:t>приятиями и организациями любых организационно-правовых форм, индивидуал</w:t>
      </w:r>
      <w:r w:rsidRPr="00D75A84">
        <w:t>ь</w:t>
      </w:r>
      <w:r w:rsidRPr="00D75A84">
        <w:t>ными предпринимателями, физическими лицами, а также налоговыми органами.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bookmarkStart w:id="26" w:name="sub_33"/>
      <w:bookmarkEnd w:id="25"/>
      <w:r w:rsidRPr="00D75A84">
        <w:t>3.3. Предложения должны быть обоснованными, мотивированными и подкре</w:t>
      </w:r>
      <w:r w:rsidRPr="00D75A84">
        <w:t>п</w:t>
      </w:r>
      <w:r w:rsidRPr="00D75A84">
        <w:t>ляться необходимыми расчетами и выводами.</w:t>
      </w:r>
      <w:r>
        <w:t xml:space="preserve"> Предложения об установлении налог</w:t>
      </w:r>
      <w:r>
        <w:t>о</w:t>
      </w:r>
      <w:r>
        <w:t>вой льготы должны содержать конкретные цели и задачи, на достижение которых н</w:t>
      </w:r>
      <w:r>
        <w:t>а</w:t>
      </w:r>
      <w:r>
        <w:t>правлено предоставление льготы, обоснование необходимости ее предоставления, определение компенсационных процедур, обеспечивающих возмещение потерь бю</w:t>
      </w:r>
      <w:r>
        <w:t>д</w:t>
      </w:r>
      <w:r>
        <w:t>жета в результате предоставления льготы.</w:t>
      </w:r>
    </w:p>
    <w:bookmarkEnd w:id="26"/>
    <w:p w:rsidR="001C1357" w:rsidRDefault="001C1357" w:rsidP="00EF568C">
      <w:pPr>
        <w:autoSpaceDE w:val="0"/>
        <w:autoSpaceDN w:val="0"/>
        <w:adjustRightInd w:val="0"/>
        <w:ind w:firstLine="540"/>
        <w:jc w:val="both"/>
      </w:pPr>
      <w:r w:rsidRPr="00D75A84">
        <w:t>Предложения направляются в админи</w:t>
      </w:r>
      <w:r>
        <w:t xml:space="preserve">страцию </w:t>
      </w:r>
      <w:bookmarkStart w:id="27" w:name="sub_34"/>
      <w:r>
        <w:t>МО Подгородне-Покровский сельсовет.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r w:rsidRPr="00D75A84">
        <w:t xml:space="preserve"> 3.4. Специалист администрации: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bookmarkStart w:id="28" w:name="sub_341"/>
      <w:bookmarkEnd w:id="27"/>
      <w:r w:rsidRPr="00D75A84">
        <w:t>3.4.1. Подбирает категорию налогоплательщиков. Для этого он вправе направить письменные запросы в территориальный орган Федеральной службы государстве</w:t>
      </w:r>
      <w:r w:rsidRPr="00D75A84">
        <w:t>н</w:t>
      </w:r>
      <w:r w:rsidRPr="00D75A84">
        <w:t>н</w:t>
      </w:r>
      <w:r>
        <w:t>ой статистики по Оренбургской области</w:t>
      </w:r>
      <w:r w:rsidRPr="00D75A84">
        <w:t xml:space="preserve">, Межрайонную ИФНС России </w:t>
      </w:r>
      <w:r>
        <w:t>№7 по Оре</w:t>
      </w:r>
      <w:r>
        <w:t>н</w:t>
      </w:r>
      <w:r>
        <w:t xml:space="preserve">бургской области, </w:t>
      </w:r>
      <w:r w:rsidRPr="00D75A84">
        <w:t>отраслевые (функциональные) и терр</w:t>
      </w:r>
      <w:r>
        <w:t>иториальные органы МО Оренбургский район</w:t>
      </w:r>
      <w:r w:rsidRPr="00D75A84">
        <w:t xml:space="preserve"> и другие органы.</w:t>
      </w:r>
      <w:r w:rsidRPr="00E07061">
        <w:t xml:space="preserve"> 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bookmarkStart w:id="29" w:name="sub_342"/>
      <w:bookmarkEnd w:id="28"/>
      <w:r w:rsidRPr="00D75A84">
        <w:t>3.4.2. После подбора категории налогоплательщиков проводит изучение и анализ по вопросу эффективности и целесообразности установления налоговых льгот для подобранной категории налогоплательщиков, используя при этом дополнительную информацию.</w:t>
      </w: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bookmarkStart w:id="30" w:name="sub_343"/>
      <w:bookmarkEnd w:id="29"/>
      <w:r w:rsidRPr="00D75A84">
        <w:t>3.4.3. Готовит заключение о целесообразности или нецелесообразности предо</w:t>
      </w:r>
      <w:r w:rsidRPr="00D75A84">
        <w:t>с</w:t>
      </w:r>
      <w:r w:rsidRPr="00D75A84">
        <w:t>тавления налоговых льгот по изученной категории налогоплательщиков.</w:t>
      </w:r>
    </w:p>
    <w:bookmarkEnd w:id="30"/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  <w:r w:rsidRPr="00D75A84">
        <w:lastRenderedPageBreak/>
        <w:t xml:space="preserve">При положительном заключении выносит для рассмотрения </w:t>
      </w:r>
      <w:r>
        <w:t>в</w:t>
      </w:r>
      <w:r w:rsidRPr="00D75A84">
        <w:t xml:space="preserve"> рабочую группу.</w:t>
      </w:r>
    </w:p>
    <w:p w:rsidR="001C1357" w:rsidRDefault="001C1357" w:rsidP="00EF568C">
      <w:pPr>
        <w:autoSpaceDE w:val="0"/>
        <w:autoSpaceDN w:val="0"/>
        <w:adjustRightInd w:val="0"/>
        <w:ind w:firstLine="540"/>
        <w:jc w:val="both"/>
      </w:pPr>
      <w:bookmarkStart w:id="31" w:name="sub_344"/>
      <w:r w:rsidRPr="00D75A84">
        <w:t>3.4.4. По результатам рассмотрения рабоч</w:t>
      </w:r>
      <w:r>
        <w:t>ая</w:t>
      </w:r>
      <w:r w:rsidRPr="00D75A84">
        <w:t xml:space="preserve"> групп</w:t>
      </w:r>
      <w:r>
        <w:t xml:space="preserve">а </w:t>
      </w:r>
      <w:r w:rsidRPr="00D75A84">
        <w:t>готовит проект решения</w:t>
      </w:r>
      <w:r>
        <w:t xml:space="preserve"> С</w:t>
      </w:r>
      <w:r>
        <w:t>о</w:t>
      </w:r>
      <w:r>
        <w:t>вета депутатов</w:t>
      </w:r>
      <w:r w:rsidRPr="00D75A84">
        <w:t xml:space="preserve"> </w:t>
      </w:r>
      <w:r>
        <w:t>МО Подгородне-Покровский сельсовет</w:t>
      </w:r>
      <w:r w:rsidRPr="00D75A84">
        <w:t xml:space="preserve"> (с материалами) и направляет его </w:t>
      </w:r>
      <w:r>
        <w:t>в</w:t>
      </w:r>
      <w:r w:rsidRPr="00D75A84">
        <w:t xml:space="preserve"> администраци</w:t>
      </w:r>
      <w:r>
        <w:t>ю</w:t>
      </w:r>
      <w:r w:rsidRPr="00D75A84">
        <w:t xml:space="preserve"> </w:t>
      </w:r>
      <w:r>
        <w:t>МО Подгородне-Покровский сельсовет</w:t>
      </w:r>
      <w:r w:rsidRPr="00D75A84">
        <w:t xml:space="preserve"> </w:t>
      </w:r>
      <w:r>
        <w:t>для вынесения на Совет депутатов МО Подгородне-Покровский сельсовет</w:t>
      </w:r>
      <w:r w:rsidRPr="00D75A84">
        <w:t xml:space="preserve">  вопроса о целесообразности пр</w:t>
      </w:r>
      <w:r w:rsidRPr="00D75A84">
        <w:t>е</w:t>
      </w:r>
      <w:r w:rsidRPr="00D75A84">
        <w:t>доставления налоговых льгот.</w:t>
      </w:r>
    </w:p>
    <w:p w:rsidR="001C1357" w:rsidRDefault="001C1357" w:rsidP="00EF568C">
      <w:pPr>
        <w:autoSpaceDE w:val="0"/>
        <w:autoSpaceDN w:val="0"/>
        <w:adjustRightInd w:val="0"/>
        <w:ind w:firstLine="540"/>
        <w:jc w:val="both"/>
      </w:pPr>
    </w:p>
    <w:p w:rsidR="001C1357" w:rsidRDefault="001C1357" w:rsidP="00EF568C">
      <w:pPr>
        <w:autoSpaceDE w:val="0"/>
        <w:autoSpaceDN w:val="0"/>
        <w:adjustRightInd w:val="0"/>
        <w:ind w:firstLine="540"/>
        <w:jc w:val="both"/>
      </w:pPr>
    </w:p>
    <w:p w:rsidR="001C1357" w:rsidRDefault="001C1357" w:rsidP="00EF568C">
      <w:pPr>
        <w:autoSpaceDE w:val="0"/>
        <w:autoSpaceDN w:val="0"/>
        <w:adjustRightInd w:val="0"/>
        <w:ind w:firstLine="540"/>
        <w:jc w:val="both"/>
      </w:pPr>
    </w:p>
    <w:p w:rsidR="001C1357" w:rsidRDefault="001C1357" w:rsidP="00EF568C">
      <w:pPr>
        <w:autoSpaceDE w:val="0"/>
        <w:autoSpaceDN w:val="0"/>
        <w:adjustRightInd w:val="0"/>
        <w:ind w:firstLine="540"/>
        <w:jc w:val="both"/>
      </w:pPr>
    </w:p>
    <w:p w:rsidR="001C1357" w:rsidRDefault="001C1357" w:rsidP="00EF568C">
      <w:pPr>
        <w:autoSpaceDE w:val="0"/>
        <w:autoSpaceDN w:val="0"/>
        <w:adjustRightInd w:val="0"/>
        <w:ind w:firstLine="540"/>
        <w:jc w:val="both"/>
      </w:pPr>
    </w:p>
    <w:p w:rsidR="001C1357" w:rsidRDefault="001C1357" w:rsidP="00EF568C">
      <w:pPr>
        <w:autoSpaceDE w:val="0"/>
        <w:autoSpaceDN w:val="0"/>
        <w:adjustRightInd w:val="0"/>
        <w:ind w:firstLine="540"/>
        <w:jc w:val="both"/>
      </w:pPr>
    </w:p>
    <w:p w:rsidR="001C1357" w:rsidRDefault="001C1357" w:rsidP="00EF568C">
      <w:pPr>
        <w:autoSpaceDE w:val="0"/>
        <w:autoSpaceDN w:val="0"/>
        <w:adjustRightInd w:val="0"/>
        <w:ind w:firstLine="540"/>
        <w:jc w:val="both"/>
      </w:pPr>
    </w:p>
    <w:p w:rsidR="001C1357" w:rsidRDefault="001C1357" w:rsidP="00EF568C">
      <w:pPr>
        <w:autoSpaceDE w:val="0"/>
        <w:autoSpaceDN w:val="0"/>
        <w:adjustRightInd w:val="0"/>
        <w:ind w:firstLine="540"/>
        <w:jc w:val="both"/>
      </w:pPr>
    </w:p>
    <w:p w:rsidR="001C1357" w:rsidRDefault="001C1357" w:rsidP="00EF568C">
      <w:pPr>
        <w:autoSpaceDE w:val="0"/>
        <w:autoSpaceDN w:val="0"/>
        <w:adjustRightInd w:val="0"/>
        <w:ind w:firstLine="540"/>
        <w:jc w:val="both"/>
      </w:pPr>
    </w:p>
    <w:p w:rsidR="001C1357" w:rsidRDefault="001C1357" w:rsidP="00EF568C">
      <w:pPr>
        <w:autoSpaceDE w:val="0"/>
        <w:autoSpaceDN w:val="0"/>
        <w:adjustRightInd w:val="0"/>
        <w:ind w:firstLine="540"/>
        <w:jc w:val="both"/>
      </w:pPr>
    </w:p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</w:p>
    <w:bookmarkEnd w:id="31"/>
    <w:p w:rsidR="001C1357" w:rsidRPr="00D75A84" w:rsidRDefault="001C1357" w:rsidP="00EF568C">
      <w:pPr>
        <w:autoSpaceDE w:val="0"/>
        <w:autoSpaceDN w:val="0"/>
        <w:adjustRightInd w:val="0"/>
        <w:ind w:firstLine="540"/>
        <w:jc w:val="both"/>
      </w:pPr>
    </w:p>
    <w:p w:rsidR="001C1357" w:rsidRPr="00D75A84" w:rsidRDefault="001C1357" w:rsidP="00EF568C">
      <w:pPr>
        <w:ind w:firstLine="698"/>
        <w:jc w:val="right"/>
        <w:sectPr w:rsidR="001C1357" w:rsidRPr="00D75A84" w:rsidSect="007C120E">
          <w:pgSz w:w="11900" w:h="16800"/>
          <w:pgMar w:top="1134" w:right="851" w:bottom="1134" w:left="1418" w:header="720" w:footer="720" w:gutter="0"/>
          <w:cols w:space="720"/>
          <w:noEndnote/>
        </w:sectPr>
      </w:pPr>
    </w:p>
    <w:tbl>
      <w:tblPr>
        <w:tblW w:w="1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7"/>
        <w:gridCol w:w="1560"/>
        <w:gridCol w:w="1421"/>
        <w:gridCol w:w="1416"/>
        <w:gridCol w:w="1560"/>
        <w:gridCol w:w="1840"/>
        <w:gridCol w:w="1416"/>
        <w:gridCol w:w="1037"/>
        <w:gridCol w:w="1032"/>
        <w:gridCol w:w="1037"/>
        <w:gridCol w:w="1037"/>
        <w:gridCol w:w="1210"/>
      </w:tblGrid>
      <w:tr w:rsidR="001C1357" w:rsidRPr="00D75A84" w:rsidTr="00C20732">
        <w:trPr>
          <w:trHeight w:val="1797"/>
        </w:trPr>
        <w:tc>
          <w:tcPr>
            <w:tcW w:w="152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1357" w:rsidRPr="00747CD8" w:rsidRDefault="001C1357" w:rsidP="00E00440">
            <w:pPr>
              <w:jc w:val="right"/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                                 </w:t>
            </w:r>
            <w:r w:rsidRPr="00747CD8">
              <w:rPr>
                <w:b/>
              </w:rPr>
              <w:t xml:space="preserve">Приложение </w:t>
            </w:r>
            <w:r>
              <w:rPr>
                <w:b/>
              </w:rPr>
              <w:t>№</w:t>
            </w:r>
            <w:r w:rsidRPr="00747CD8">
              <w:rPr>
                <w:b/>
              </w:rPr>
              <w:t>1</w:t>
            </w:r>
          </w:p>
          <w:p w:rsidR="001C1357" w:rsidRPr="006E0D3F" w:rsidRDefault="001C1357" w:rsidP="00E00440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                          к порядку</w:t>
            </w:r>
          </w:p>
          <w:p w:rsidR="001C1357" w:rsidRDefault="001C1357" w:rsidP="00E00440">
            <w:pPr>
              <w:jc w:val="center"/>
              <w:rPr>
                <w:b/>
              </w:rPr>
            </w:pPr>
            <w:r w:rsidRPr="00E00440">
              <w:rPr>
                <w:b/>
              </w:rPr>
              <w:t>Отчет</w:t>
            </w:r>
            <w:r w:rsidRPr="00E00440">
              <w:rPr>
                <w:b/>
              </w:rPr>
              <w:br/>
              <w:t>о результатах оценки эффективности предоставленных налоговых льгот</w:t>
            </w:r>
          </w:p>
          <w:p w:rsidR="001C1357" w:rsidRPr="00E00440" w:rsidRDefault="001C1357" w:rsidP="00E00440">
            <w:pPr>
              <w:jc w:val="center"/>
              <w:rPr>
                <w:b/>
              </w:rPr>
            </w:pPr>
            <w:r w:rsidRPr="00460005">
              <w:t xml:space="preserve"> за________________год</w:t>
            </w:r>
          </w:p>
        </w:tc>
      </w:tr>
      <w:tr w:rsidR="001C1357" w:rsidRPr="00D75A84" w:rsidTr="00C20732">
        <w:tc>
          <w:tcPr>
            <w:tcW w:w="6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Статья норм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тивного прав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вого акта, к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торым уст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новлены нал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говые льготы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ние налога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Категория налогопл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тельщиков, которым пр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доставлены налоговые льготы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Количество налогопл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тельщиков, воспользова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шихся налог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выми льготами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Доля налогопл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тельщиков, во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пользовавшихся налоговыми льг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тами, в общем объеме налогопл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тельщиков данной категории (в %)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Объем пр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доставленных налоговых льгот, тыс. руб.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Показатели эффективности налоговых льгот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Выводы и предлож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ния по оценке эффекти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ности н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логовых льгот</w:t>
            </w:r>
          </w:p>
        </w:tc>
      </w:tr>
      <w:tr w:rsidR="001C1357" w:rsidRPr="00D75A84" w:rsidTr="00C20732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ная э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фекти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ность (Кбэф)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мическая эффе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тивность (Кээф)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альная эффе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тивность (Ксэф)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тель э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фекти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ности (Эфнл)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357" w:rsidRPr="00D75A84" w:rsidTr="00C20732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C1357" w:rsidRPr="00D75A84" w:rsidTr="00C20732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69156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69156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C1357" w:rsidRPr="00D75A84" w:rsidTr="00C20732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C1357" w:rsidRPr="00D75A84" w:rsidTr="00C20732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1C1357" w:rsidRPr="00D75A84" w:rsidRDefault="001C1357" w:rsidP="00EF568C">
      <w:pPr>
        <w:sectPr w:rsidR="001C1357" w:rsidRPr="00D75A84" w:rsidSect="00EF568C">
          <w:pgSz w:w="16837" w:h="11905" w:orient="landscape"/>
          <w:pgMar w:top="1440" w:right="800" w:bottom="1440" w:left="1134" w:header="720" w:footer="720" w:gutter="0"/>
          <w:cols w:space="720"/>
          <w:noEndnote/>
        </w:sectPr>
      </w:pPr>
    </w:p>
    <w:tbl>
      <w:tblPr>
        <w:tblW w:w="15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8"/>
        <w:gridCol w:w="1301"/>
        <w:gridCol w:w="955"/>
        <w:gridCol w:w="1166"/>
        <w:gridCol w:w="1020"/>
        <w:gridCol w:w="1273"/>
        <w:gridCol w:w="1020"/>
        <w:gridCol w:w="1527"/>
        <w:gridCol w:w="1020"/>
        <w:gridCol w:w="989"/>
        <w:gridCol w:w="989"/>
        <w:gridCol w:w="989"/>
        <w:gridCol w:w="989"/>
        <w:gridCol w:w="1460"/>
        <w:gridCol w:w="36"/>
      </w:tblGrid>
      <w:tr w:rsidR="001C1357" w:rsidRPr="00D75A84" w:rsidTr="00E00440">
        <w:trPr>
          <w:trHeight w:val="2516"/>
        </w:trPr>
        <w:tc>
          <w:tcPr>
            <w:tcW w:w="152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C1357" w:rsidRPr="00E00440" w:rsidRDefault="001C1357" w:rsidP="00EF568C">
            <w:pPr>
              <w:pStyle w:val="1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</w:t>
            </w:r>
          </w:p>
          <w:p w:rsidR="001C1357" w:rsidRPr="00747CD8" w:rsidRDefault="001C1357" w:rsidP="00E00440">
            <w:pPr>
              <w:jc w:val="right"/>
            </w:pPr>
            <w:r w:rsidRPr="00747CD8">
              <w:t>Приложение 2</w:t>
            </w:r>
          </w:p>
          <w:p w:rsidR="001C1357" w:rsidRPr="00747CD8" w:rsidRDefault="001C1357" w:rsidP="00E00440">
            <w:pPr>
              <w:jc w:val="right"/>
            </w:pPr>
            <w:r w:rsidRPr="00747CD8">
              <w:t xml:space="preserve">                                                                                                                                                    к порядку</w:t>
            </w:r>
          </w:p>
          <w:p w:rsidR="001C1357" w:rsidRDefault="001C1357" w:rsidP="00E00440"/>
          <w:p w:rsidR="001C1357" w:rsidRPr="00D430A5" w:rsidRDefault="001C1357" w:rsidP="00E00440"/>
          <w:p w:rsidR="001C1357" w:rsidRPr="00460005" w:rsidRDefault="001C1357" w:rsidP="00E00440">
            <w:pPr>
              <w:jc w:val="center"/>
            </w:pPr>
            <w:r w:rsidRPr="00460005">
              <w:t>Отчет</w:t>
            </w:r>
            <w:r w:rsidRPr="00460005">
              <w:br/>
              <w:t>о результатах оценки эффективности предоставленных налоговых льгот в ____________________ сельском поселении,</w:t>
            </w:r>
            <w:r>
              <w:t xml:space="preserve">                                                              </w:t>
            </w:r>
            <w:r w:rsidRPr="00460005">
              <w:t xml:space="preserve"> за___________год</w:t>
            </w:r>
          </w:p>
        </w:tc>
      </w:tr>
      <w:tr w:rsidR="001C1357" w:rsidRPr="00D75A84" w:rsidTr="00E00440">
        <w:tc>
          <w:tcPr>
            <w:tcW w:w="152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C1357" w:rsidRPr="00D75A84" w:rsidTr="00E00440">
        <w:trPr>
          <w:gridAfter w:val="1"/>
          <w:wAfter w:w="36" w:type="dxa"/>
        </w:trPr>
        <w:tc>
          <w:tcPr>
            <w:tcW w:w="4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Статья но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мативного правового акта, кот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рым уст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новлены налоговые льготы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нование налога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ление п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ниженной ставки по налогу или освобо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дение от налога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Катег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рия н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логопл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тельщ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ков, к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торым предо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тавлены налог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вые льготы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Орган м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стного с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моуправл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ния, адм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нистр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рующий налоговые льготы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ство н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логопл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тельщ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ков, во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вавши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ся нал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говыми льготами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Доля налог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плательщиков, воспользова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шихся налог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выми льгот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ми, в общем объеме нал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гоплательщ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ков данной категории (в %)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Объем предо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тавле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ных н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логовых льгот, тыс. рублей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Показатели эффективности налоговых льгот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оценке эффективн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сти налоговых льгот</w:t>
            </w:r>
          </w:p>
        </w:tc>
      </w:tr>
      <w:tr w:rsidR="001C1357" w:rsidRPr="00D75A84" w:rsidTr="00E00440">
        <w:trPr>
          <w:gridAfter w:val="1"/>
          <w:wAfter w:w="36" w:type="dxa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жетная эффе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тивность (Кбэф)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мич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ская эффе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тивность (Кээф)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альная эффе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тивность (Ксэф)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тель эффе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тивн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сти (Эфнл)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357" w:rsidRPr="00D75A84" w:rsidTr="00E00440">
        <w:trPr>
          <w:gridAfter w:val="1"/>
          <w:wAfter w:w="36" w:type="dxa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C1357" w:rsidRPr="00D75A84" w:rsidTr="00E00440">
        <w:trPr>
          <w:gridAfter w:val="1"/>
          <w:wAfter w:w="36" w:type="dxa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C1357" w:rsidRPr="00D75A84" w:rsidTr="00E00440">
        <w:trPr>
          <w:gridAfter w:val="1"/>
          <w:wAfter w:w="36" w:type="dxa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C1357" w:rsidRPr="00D75A84" w:rsidTr="00E00440">
        <w:trPr>
          <w:gridAfter w:val="1"/>
          <w:wAfter w:w="36" w:type="dxa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C1357" w:rsidRPr="00D75A84" w:rsidTr="00E00440">
        <w:trPr>
          <w:gridAfter w:val="1"/>
          <w:wAfter w:w="36" w:type="dxa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C1357" w:rsidRPr="00D75A84" w:rsidTr="00E00440">
        <w:trPr>
          <w:gridAfter w:val="1"/>
          <w:wAfter w:w="36" w:type="dxa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1C1357" w:rsidRPr="00D75A84" w:rsidRDefault="001C1357" w:rsidP="00EF568C"/>
    <w:p w:rsidR="001C1357" w:rsidRPr="00D75A84" w:rsidRDefault="001C1357" w:rsidP="00EF568C">
      <w:pPr>
        <w:sectPr w:rsidR="001C1357" w:rsidRPr="00D75A84" w:rsidSect="00EF568C">
          <w:pgSz w:w="16837" w:h="11905" w:orient="landscape"/>
          <w:pgMar w:top="1258" w:right="800" w:bottom="1440" w:left="1134" w:header="720" w:footer="720" w:gutter="0"/>
          <w:cols w:space="720"/>
          <w:noEndnote/>
        </w:sectPr>
      </w:pPr>
    </w:p>
    <w:p w:rsidR="001C1357" w:rsidRPr="00747CD8" w:rsidRDefault="001C1357" w:rsidP="00EF568C">
      <w:pPr>
        <w:ind w:firstLine="698"/>
        <w:jc w:val="right"/>
        <w:rPr>
          <w:b/>
        </w:rPr>
      </w:pPr>
      <w:bookmarkStart w:id="32" w:name="sub_2000"/>
      <w:r w:rsidRPr="00747CD8">
        <w:rPr>
          <w:rStyle w:val="ae"/>
          <w:b w:val="0"/>
          <w:bCs/>
        </w:rPr>
        <w:lastRenderedPageBreak/>
        <w:t>Приложение 3</w:t>
      </w:r>
      <w:r w:rsidRPr="00747CD8">
        <w:rPr>
          <w:rStyle w:val="ae"/>
          <w:b w:val="0"/>
          <w:bCs/>
        </w:rPr>
        <w:br/>
        <w:t>к Порядку</w:t>
      </w:r>
    </w:p>
    <w:bookmarkEnd w:id="32"/>
    <w:p w:rsidR="001C1357" w:rsidRPr="00D75A84" w:rsidRDefault="001C1357" w:rsidP="00E00440">
      <w:pPr>
        <w:jc w:val="center"/>
      </w:pPr>
    </w:p>
    <w:p w:rsidR="001C1357" w:rsidRPr="00D75A84" w:rsidRDefault="001C1357" w:rsidP="00E00440">
      <w:pPr>
        <w:jc w:val="center"/>
      </w:pPr>
      <w:r w:rsidRPr="00D75A84">
        <w:t>Методика</w:t>
      </w:r>
      <w:r w:rsidRPr="00D75A84">
        <w:br/>
        <w:t>оценки эффективности предоставленных налоговых льгот</w:t>
      </w:r>
    </w:p>
    <w:p w:rsidR="001C1357" w:rsidRPr="00D75A84" w:rsidRDefault="001C1357" w:rsidP="00E00440">
      <w:pPr>
        <w:jc w:val="center"/>
      </w:pPr>
    </w:p>
    <w:p w:rsidR="001C1357" w:rsidRPr="00D75A84" w:rsidRDefault="001C1357" w:rsidP="00E00440">
      <w:pPr>
        <w:jc w:val="center"/>
      </w:pPr>
      <w:bookmarkStart w:id="33" w:name="sub_2010"/>
      <w:r w:rsidRPr="00D75A84">
        <w:t>I. Оценка бюджетной эффективности налоговых льгот</w:t>
      </w:r>
    </w:p>
    <w:bookmarkEnd w:id="33"/>
    <w:p w:rsidR="001C1357" w:rsidRPr="00D75A84" w:rsidRDefault="001C1357" w:rsidP="00EF568C">
      <w:pPr>
        <w:ind w:firstLine="567"/>
        <w:jc w:val="both"/>
      </w:pPr>
    </w:p>
    <w:p w:rsidR="001C1357" w:rsidRPr="00D75A84" w:rsidRDefault="001C1357" w:rsidP="00EF568C">
      <w:pPr>
        <w:ind w:firstLine="567"/>
        <w:jc w:val="both"/>
      </w:pPr>
      <w:bookmarkStart w:id="34" w:name="sub_2001"/>
      <w:r w:rsidRPr="00D75A84">
        <w:t>1. Оценка бюджетной эффективности налоговых льгот (далее - бюджетная эффективность) производится на основании расчета, в котором определяется э</w:t>
      </w:r>
      <w:r w:rsidRPr="00D75A84">
        <w:t>ф</w:t>
      </w:r>
      <w:r w:rsidRPr="00D75A84">
        <w:t xml:space="preserve">фект для бюджета </w:t>
      </w:r>
      <w:r>
        <w:t xml:space="preserve">поселения </w:t>
      </w:r>
      <w:r w:rsidRPr="00D75A84">
        <w:t xml:space="preserve">от предоставления налоговых льгот в </w:t>
      </w:r>
      <w:r>
        <w:t>поселении</w:t>
      </w:r>
      <w:r w:rsidRPr="00D75A84">
        <w:t xml:space="preserve"> кат</w:t>
      </w:r>
      <w:r w:rsidRPr="00D75A84">
        <w:t>е</w:t>
      </w:r>
      <w:r w:rsidRPr="00D75A84">
        <w:t xml:space="preserve">гориям налогоплательщиков, выражающийся в увеличении поступлений налоговых платежей в бюджет </w:t>
      </w:r>
      <w:r>
        <w:t xml:space="preserve">поселения </w:t>
      </w:r>
      <w:r w:rsidRPr="00D75A84">
        <w:t>по сравнению с величиной выпадающих доходов бюджета</w:t>
      </w:r>
      <w:r>
        <w:t xml:space="preserve"> поселения</w:t>
      </w:r>
      <w:r w:rsidRPr="00D75A84">
        <w:t>.</w:t>
      </w:r>
    </w:p>
    <w:p w:rsidR="001C1357" w:rsidRPr="00D75A84" w:rsidRDefault="001C1357" w:rsidP="00EF568C">
      <w:pPr>
        <w:ind w:firstLine="567"/>
        <w:jc w:val="both"/>
      </w:pPr>
      <w:bookmarkStart w:id="35" w:name="sub_2002"/>
      <w:bookmarkEnd w:id="34"/>
      <w:r w:rsidRPr="00D75A84">
        <w:t>2. Коэффициент бюджетной эффективности (</w:t>
      </w:r>
      <w:r w:rsidR="00F51D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18pt">
            <v:imagedata r:id="rId7" o:title=""/>
          </v:shape>
        </w:pict>
      </w:r>
      <w:r w:rsidRPr="00D75A84">
        <w:t>) рассчитывается по форм</w:t>
      </w:r>
      <w:r w:rsidRPr="00D75A84">
        <w:t>у</w:t>
      </w:r>
      <w:r w:rsidRPr="00D75A84">
        <w:t>ле:</w:t>
      </w:r>
    </w:p>
    <w:bookmarkEnd w:id="35"/>
    <w:p w:rsidR="001C1357" w:rsidRPr="00D75A84" w:rsidRDefault="001C1357" w:rsidP="00EF568C">
      <w:pPr>
        <w:ind w:firstLine="567"/>
        <w:jc w:val="both"/>
      </w:pPr>
    </w:p>
    <w:p w:rsidR="001C1357" w:rsidRPr="00D75A84" w:rsidRDefault="00F51D5D" w:rsidP="00EF568C">
      <w:pPr>
        <w:ind w:firstLine="567"/>
        <w:jc w:val="both"/>
      </w:pPr>
      <w:r>
        <w:pict>
          <v:shape id="_x0000_i1026" type="#_x0000_t75" style="width:72.75pt;height:18pt">
            <v:imagedata r:id="rId8" o:title=""/>
          </v:shape>
        </w:pict>
      </w:r>
      <w:r w:rsidR="001C1357" w:rsidRPr="00D75A84">
        <w:t>, где:</w:t>
      </w:r>
    </w:p>
    <w:p w:rsidR="001C1357" w:rsidRPr="00D75A84" w:rsidRDefault="001C1357" w:rsidP="00EF568C">
      <w:pPr>
        <w:ind w:firstLine="567"/>
        <w:jc w:val="both"/>
      </w:pPr>
    </w:p>
    <w:p w:rsidR="001C1357" w:rsidRPr="00D75A84" w:rsidRDefault="001C1357" w:rsidP="00EF568C">
      <w:pPr>
        <w:ind w:firstLine="567"/>
        <w:jc w:val="both"/>
      </w:pPr>
      <w:r w:rsidRPr="00D75A84">
        <w:t xml:space="preserve">НП - объем прироста налоговых поступлений в бюджет </w:t>
      </w:r>
      <w:r>
        <w:t>поселения</w:t>
      </w:r>
      <w:r w:rsidRPr="00D75A84">
        <w:t>;</w:t>
      </w:r>
    </w:p>
    <w:p w:rsidR="001C1357" w:rsidRPr="00D75A84" w:rsidRDefault="001C1357" w:rsidP="00EF568C">
      <w:pPr>
        <w:ind w:firstLine="567"/>
        <w:jc w:val="both"/>
      </w:pPr>
      <w:r w:rsidRPr="00D75A84">
        <w:t xml:space="preserve">ПБ - сумма потерь бюджета </w:t>
      </w:r>
      <w:r>
        <w:t>поселения</w:t>
      </w:r>
      <w:r w:rsidRPr="00D75A84">
        <w:t xml:space="preserve"> от предоставления налоговых льгот.</w:t>
      </w:r>
    </w:p>
    <w:p w:rsidR="001C1357" w:rsidRPr="00D75A84" w:rsidRDefault="001C1357" w:rsidP="00EF568C">
      <w:pPr>
        <w:ind w:firstLine="567"/>
        <w:jc w:val="both"/>
      </w:pPr>
      <w:r w:rsidRPr="00D75A84">
        <w:t xml:space="preserve">Сумма потерь бюджета </w:t>
      </w:r>
      <w:r>
        <w:t>поселения</w:t>
      </w:r>
      <w:r w:rsidRPr="00D75A84">
        <w:t xml:space="preserve"> от предоставления налоговых льгот (ПБ) рассчитывается по формуле:</w:t>
      </w:r>
    </w:p>
    <w:p w:rsidR="001C1357" w:rsidRPr="00D75A84" w:rsidRDefault="001C1357" w:rsidP="00EF568C">
      <w:pPr>
        <w:ind w:firstLine="567"/>
        <w:jc w:val="both"/>
      </w:pPr>
      <w:bookmarkStart w:id="36" w:name="sub_2021"/>
      <w:r w:rsidRPr="00D75A84">
        <w:t>а) при уменьшении ставки налога:</w:t>
      </w:r>
    </w:p>
    <w:bookmarkEnd w:id="36"/>
    <w:p w:rsidR="001C1357" w:rsidRPr="00D75A84" w:rsidRDefault="001C1357" w:rsidP="00EF568C">
      <w:pPr>
        <w:ind w:firstLine="567"/>
        <w:jc w:val="both"/>
      </w:pPr>
    </w:p>
    <w:p w:rsidR="001C1357" w:rsidRPr="00D75A84" w:rsidRDefault="00F51D5D" w:rsidP="00EF568C">
      <w:pPr>
        <w:ind w:firstLine="567"/>
        <w:jc w:val="both"/>
      </w:pPr>
      <w:r>
        <w:pict>
          <v:shape id="_x0000_i1027" type="#_x0000_t75" style="width:200.25pt;height:19.5pt">
            <v:imagedata r:id="rId9" o:title=""/>
          </v:shape>
        </w:pict>
      </w:r>
      <w:r w:rsidR="001C1357" w:rsidRPr="00D75A84">
        <w:t>, где:</w:t>
      </w:r>
    </w:p>
    <w:p w:rsidR="001C1357" w:rsidRPr="00D75A84" w:rsidRDefault="001C1357" w:rsidP="00EF568C">
      <w:pPr>
        <w:ind w:firstLine="567"/>
        <w:jc w:val="both"/>
      </w:pPr>
    </w:p>
    <w:p w:rsidR="001C1357" w:rsidRPr="00D75A84" w:rsidRDefault="001C1357" w:rsidP="00EF568C">
      <w:pPr>
        <w:ind w:firstLine="567"/>
        <w:jc w:val="both"/>
      </w:pPr>
      <w:r w:rsidRPr="00D75A84">
        <w:t>НБ - налогооблагаемая база;</w:t>
      </w:r>
    </w:p>
    <w:p w:rsidR="001C1357" w:rsidRPr="00D75A84" w:rsidRDefault="001C1357" w:rsidP="00EF568C">
      <w:pPr>
        <w:ind w:firstLine="567"/>
        <w:jc w:val="both"/>
      </w:pPr>
      <w:r w:rsidRPr="00D75A84">
        <w:t xml:space="preserve">СН - ставка налога, установленная в соответствии с </w:t>
      </w:r>
      <w:r w:rsidRPr="00A91A5D">
        <w:rPr>
          <w:rStyle w:val="ad"/>
        </w:rPr>
        <w:t>законодательством</w:t>
      </w:r>
      <w:r w:rsidRPr="00D75A84">
        <w:t xml:space="preserve"> Ро</w:t>
      </w:r>
      <w:r w:rsidRPr="00D75A84">
        <w:t>с</w:t>
      </w:r>
      <w:r w:rsidRPr="00D75A84">
        <w:t>сийской Федерации о налогах и сборах;</w:t>
      </w:r>
    </w:p>
    <w:p w:rsidR="001C1357" w:rsidRPr="00D75A84" w:rsidRDefault="00F51D5D" w:rsidP="00EF568C">
      <w:pPr>
        <w:ind w:firstLine="567"/>
        <w:jc w:val="both"/>
      </w:pPr>
      <w:r>
        <w:pict>
          <v:shape id="_x0000_i1028" type="#_x0000_t75" style="width:26.25pt;height:18pt">
            <v:imagedata r:id="rId10" o:title=""/>
          </v:shape>
        </w:pict>
      </w:r>
      <w:r w:rsidR="001C1357" w:rsidRPr="00D75A84">
        <w:t xml:space="preserve"> - ставка налога, применяемая с учетом предоставления налоговых льгот;</w:t>
      </w:r>
    </w:p>
    <w:p w:rsidR="001C1357" w:rsidRPr="00D75A84" w:rsidRDefault="001C1357" w:rsidP="00EF568C">
      <w:pPr>
        <w:ind w:firstLine="567"/>
        <w:jc w:val="both"/>
      </w:pPr>
      <w:r w:rsidRPr="00D75A84">
        <w:t xml:space="preserve">НО - норматив зачисления налога в бюджет </w:t>
      </w:r>
      <w:r>
        <w:t>поселения</w:t>
      </w:r>
      <w:r w:rsidRPr="00D75A84">
        <w:t>.</w:t>
      </w:r>
    </w:p>
    <w:p w:rsidR="001C1357" w:rsidRPr="00D75A84" w:rsidRDefault="001C1357" w:rsidP="00EF568C">
      <w:pPr>
        <w:ind w:firstLine="567"/>
        <w:jc w:val="both"/>
      </w:pPr>
      <w:bookmarkStart w:id="37" w:name="sub_2022"/>
      <w:r w:rsidRPr="00D75A84">
        <w:t>б) при уменьшении налогооблагаемой базы:</w:t>
      </w:r>
    </w:p>
    <w:bookmarkEnd w:id="37"/>
    <w:p w:rsidR="001C1357" w:rsidRPr="00D75A84" w:rsidRDefault="001C1357" w:rsidP="00EF568C">
      <w:pPr>
        <w:ind w:firstLine="567"/>
        <w:jc w:val="both"/>
      </w:pPr>
    </w:p>
    <w:p w:rsidR="001C1357" w:rsidRPr="00D75A84" w:rsidRDefault="00F51D5D" w:rsidP="00EF568C">
      <w:pPr>
        <w:ind w:firstLine="567"/>
        <w:jc w:val="both"/>
      </w:pPr>
      <w:r>
        <w:pict>
          <v:shape id="_x0000_i1029" type="#_x0000_t75" style="width:200.25pt;height:19.5pt">
            <v:imagedata r:id="rId11" o:title=""/>
          </v:shape>
        </w:pict>
      </w:r>
      <w:r w:rsidR="001C1357" w:rsidRPr="00D75A84">
        <w:t>, где:</w:t>
      </w:r>
    </w:p>
    <w:p w:rsidR="001C1357" w:rsidRPr="00D75A84" w:rsidRDefault="001C1357" w:rsidP="00EF568C">
      <w:pPr>
        <w:ind w:firstLine="567"/>
        <w:jc w:val="both"/>
      </w:pPr>
    </w:p>
    <w:p w:rsidR="001C1357" w:rsidRPr="00D75A84" w:rsidRDefault="001C1357" w:rsidP="00EF568C">
      <w:pPr>
        <w:ind w:firstLine="567"/>
        <w:jc w:val="both"/>
      </w:pPr>
      <w:r w:rsidRPr="00D75A84">
        <w:t>НБ - налогооблагаемая база;</w:t>
      </w:r>
    </w:p>
    <w:p w:rsidR="001C1357" w:rsidRPr="00D75A84" w:rsidRDefault="00F51D5D" w:rsidP="00EF568C">
      <w:pPr>
        <w:ind w:firstLine="567"/>
        <w:jc w:val="both"/>
      </w:pPr>
      <w:r>
        <w:pict>
          <v:shape id="_x0000_i1030" type="#_x0000_t75" style="width:24.75pt;height:18pt">
            <v:imagedata r:id="rId12" o:title=""/>
          </v:shape>
        </w:pict>
      </w:r>
      <w:r w:rsidR="001C1357" w:rsidRPr="00D75A84">
        <w:t xml:space="preserve"> - налогооблагаемая база, уменьшенная в результате предоставления н</w:t>
      </w:r>
      <w:r w:rsidR="001C1357" w:rsidRPr="00D75A84">
        <w:t>а</w:t>
      </w:r>
      <w:r w:rsidR="001C1357" w:rsidRPr="00D75A84">
        <w:t>логовой льготы;</w:t>
      </w:r>
    </w:p>
    <w:p w:rsidR="001C1357" w:rsidRPr="00D75A84" w:rsidRDefault="001C1357" w:rsidP="00EF568C">
      <w:pPr>
        <w:ind w:firstLine="567"/>
        <w:jc w:val="both"/>
      </w:pPr>
      <w:r w:rsidRPr="00D75A84">
        <w:t>СН - ставка налога, установленная в соответствии с законодательством Ро</w:t>
      </w:r>
      <w:r w:rsidRPr="00D75A84">
        <w:t>с</w:t>
      </w:r>
      <w:r w:rsidRPr="00D75A84">
        <w:t>сийской Федерации;</w:t>
      </w:r>
    </w:p>
    <w:p w:rsidR="001C1357" w:rsidRPr="00D75A84" w:rsidRDefault="001C1357" w:rsidP="00EF568C">
      <w:pPr>
        <w:ind w:firstLine="567"/>
        <w:jc w:val="both"/>
      </w:pPr>
      <w:r w:rsidRPr="00D75A84">
        <w:t xml:space="preserve">НО - норматив зачисления налога в бюджет </w:t>
      </w:r>
      <w:r>
        <w:t>поселения</w:t>
      </w:r>
      <w:r w:rsidRPr="00D75A84">
        <w:t>.</w:t>
      </w:r>
    </w:p>
    <w:p w:rsidR="001C1357" w:rsidRPr="00D75A84" w:rsidRDefault="001C1357" w:rsidP="00EF568C">
      <w:pPr>
        <w:ind w:firstLine="567"/>
        <w:jc w:val="both"/>
      </w:pPr>
      <w:bookmarkStart w:id="38" w:name="sub_2003"/>
      <w:r w:rsidRPr="00D75A84">
        <w:t>3. Налоговые льготы имеют положительную бюджетную эффективность, если значение коэффициента бюджетной эффективности (Кбэф) больше либо равно единице (</w:t>
      </w:r>
      <w:r w:rsidR="00F51D5D">
        <w:pict>
          <v:shape id="_x0000_i1031" type="#_x0000_t75" style="width:41.25pt;height:18pt">
            <v:imagedata r:id="rId13" o:title=""/>
          </v:shape>
        </w:pict>
      </w:r>
      <w:r w:rsidRPr="00D75A84">
        <w:t>).</w:t>
      </w:r>
    </w:p>
    <w:p w:rsidR="001C1357" w:rsidRPr="007C120E" w:rsidRDefault="001C1357" w:rsidP="00C20732">
      <w:pPr>
        <w:jc w:val="center"/>
        <w:rPr>
          <w:b/>
        </w:rPr>
      </w:pPr>
      <w:bookmarkStart w:id="39" w:name="sub_2020"/>
      <w:bookmarkEnd w:id="38"/>
      <w:r w:rsidRPr="007C120E">
        <w:rPr>
          <w:b/>
        </w:rPr>
        <w:lastRenderedPageBreak/>
        <w:t>II. Оценка экономической эффективности налоговых льгот</w:t>
      </w:r>
    </w:p>
    <w:p w:rsidR="001C1357" w:rsidRPr="007C120E" w:rsidRDefault="001C1357" w:rsidP="00C20732">
      <w:pPr>
        <w:jc w:val="center"/>
      </w:pPr>
    </w:p>
    <w:p w:rsidR="001C1357" w:rsidRPr="00D75A84" w:rsidRDefault="001C1357" w:rsidP="00EF568C">
      <w:pPr>
        <w:ind w:firstLine="567"/>
        <w:jc w:val="both"/>
      </w:pPr>
      <w:bookmarkStart w:id="40" w:name="sub_2004"/>
      <w:bookmarkEnd w:id="39"/>
      <w:r w:rsidRPr="00D75A84">
        <w:t>4. Оценка экономической эффективности налоговых льгот (далее - эконом</w:t>
      </w:r>
      <w:r w:rsidRPr="00D75A84">
        <w:t>и</w:t>
      </w:r>
      <w:r w:rsidRPr="00D75A84">
        <w:t xml:space="preserve">ческая эффективность) производится на основании показателей финансово-хозяйственной деятельности в соответствии с </w:t>
      </w:r>
      <w:r w:rsidRPr="00747CD8">
        <w:rPr>
          <w:rStyle w:val="ad"/>
        </w:rPr>
        <w:t>приложением 1</w:t>
      </w:r>
      <w:r w:rsidRPr="00D75A84">
        <w:t xml:space="preserve"> к настоящей Мет</w:t>
      </w:r>
      <w:r w:rsidRPr="00D75A84">
        <w:t>о</w:t>
      </w:r>
      <w:r w:rsidRPr="00D75A84">
        <w:t>дике.</w:t>
      </w:r>
    </w:p>
    <w:p w:rsidR="001C1357" w:rsidRPr="00D75A84" w:rsidRDefault="001C1357" w:rsidP="00EF568C">
      <w:pPr>
        <w:ind w:firstLine="567"/>
        <w:jc w:val="both"/>
      </w:pPr>
      <w:bookmarkStart w:id="41" w:name="sub_2005"/>
      <w:bookmarkEnd w:id="40"/>
      <w:r w:rsidRPr="00D75A84">
        <w:t>5. Коэффициент экономической эффективности (</w:t>
      </w:r>
      <w:r w:rsidR="00F51D5D">
        <w:pict>
          <v:shape id="_x0000_i1032" type="#_x0000_t75" style="width:27.75pt;height:18pt">
            <v:imagedata r:id="rId14" o:title=""/>
          </v:shape>
        </w:pict>
      </w:r>
      <w:r w:rsidRPr="00D75A84">
        <w:t>) рассчитывается по формуле:</w:t>
      </w:r>
    </w:p>
    <w:bookmarkEnd w:id="41"/>
    <w:p w:rsidR="001C1357" w:rsidRPr="00D75A84" w:rsidRDefault="001C1357" w:rsidP="00EF568C">
      <w:pPr>
        <w:ind w:firstLine="567"/>
        <w:jc w:val="both"/>
      </w:pPr>
    </w:p>
    <w:p w:rsidR="001C1357" w:rsidRPr="00D75A84" w:rsidRDefault="00F51D5D" w:rsidP="00EF568C">
      <w:pPr>
        <w:ind w:firstLine="567"/>
        <w:jc w:val="both"/>
      </w:pPr>
      <w:r>
        <w:pict>
          <v:shape id="_x0000_i1033" type="#_x0000_t75" style="width:69pt;height:18pt">
            <v:imagedata r:id="rId15" o:title=""/>
          </v:shape>
        </w:pict>
      </w:r>
      <w:r w:rsidR="001C1357" w:rsidRPr="00D75A84">
        <w:t>, где:</w:t>
      </w:r>
    </w:p>
    <w:p w:rsidR="001C1357" w:rsidRPr="00D75A84" w:rsidRDefault="001C1357" w:rsidP="00EF568C">
      <w:pPr>
        <w:ind w:firstLine="567"/>
        <w:jc w:val="both"/>
      </w:pPr>
    </w:p>
    <w:p w:rsidR="001C1357" w:rsidRPr="00D75A84" w:rsidRDefault="001C1357" w:rsidP="00EF568C">
      <w:pPr>
        <w:ind w:firstLine="567"/>
        <w:jc w:val="both"/>
      </w:pPr>
      <w:r w:rsidRPr="00D75A84">
        <w:t>Эр - количество показателей, по которым произошел рост или уровень остался прежним;</w:t>
      </w:r>
    </w:p>
    <w:p w:rsidR="001C1357" w:rsidRPr="00D75A84" w:rsidRDefault="001C1357" w:rsidP="00EF568C">
      <w:pPr>
        <w:ind w:firstLine="567"/>
        <w:jc w:val="both"/>
      </w:pPr>
      <w:r w:rsidRPr="00D75A84">
        <w:t>Эс - количество показателей, по которым произошло снижение.</w:t>
      </w:r>
    </w:p>
    <w:p w:rsidR="001C1357" w:rsidRPr="00D75A84" w:rsidRDefault="001C1357" w:rsidP="00EF568C">
      <w:pPr>
        <w:ind w:firstLine="567"/>
        <w:jc w:val="both"/>
      </w:pPr>
      <w:r w:rsidRPr="00D75A84">
        <w:t>Налоговые льготы имеют положительную экономическую эффективность, е</w:t>
      </w:r>
      <w:r w:rsidRPr="00D75A84">
        <w:t>с</w:t>
      </w:r>
      <w:r w:rsidRPr="00D75A84">
        <w:t>ли значение коэффициента экономической эффективности (</w:t>
      </w:r>
      <w:r w:rsidR="00F51D5D">
        <w:pict>
          <v:shape id="_x0000_i1034" type="#_x0000_t75" style="width:27.75pt;height:18pt">
            <v:imagedata r:id="rId16" o:title=""/>
          </v:shape>
        </w:pict>
      </w:r>
      <w:r w:rsidRPr="00D75A84">
        <w:t>) больше либо равно единице (</w:t>
      </w:r>
      <w:r w:rsidR="00F51D5D">
        <w:pict>
          <v:shape id="_x0000_i1035" type="#_x0000_t75" style="width:42.75pt;height:18pt">
            <v:imagedata r:id="rId17" o:title=""/>
          </v:shape>
        </w:pict>
      </w:r>
      <w:r w:rsidRPr="00D75A84">
        <w:t>).</w:t>
      </w:r>
    </w:p>
    <w:p w:rsidR="001C1357" w:rsidRPr="00D75A84" w:rsidRDefault="001C1357" w:rsidP="00EF568C">
      <w:pPr>
        <w:ind w:firstLine="567"/>
        <w:jc w:val="both"/>
      </w:pPr>
    </w:p>
    <w:p w:rsidR="001C1357" w:rsidRPr="00C20732" w:rsidRDefault="001C1357" w:rsidP="00C20732">
      <w:pPr>
        <w:jc w:val="center"/>
        <w:rPr>
          <w:b/>
        </w:rPr>
      </w:pPr>
      <w:bookmarkStart w:id="42" w:name="sub_2030"/>
      <w:r w:rsidRPr="00C20732">
        <w:rPr>
          <w:b/>
        </w:rPr>
        <w:t>III. Оценка социальной эффективности налоговых льгот</w:t>
      </w:r>
    </w:p>
    <w:p w:rsidR="001C1357" w:rsidRPr="00D75A84" w:rsidRDefault="001C1357" w:rsidP="00EF568C">
      <w:pPr>
        <w:ind w:firstLine="567"/>
        <w:jc w:val="both"/>
      </w:pPr>
      <w:bookmarkStart w:id="43" w:name="sub_2006"/>
      <w:bookmarkEnd w:id="42"/>
      <w:r w:rsidRPr="00D75A84">
        <w:t>6. Оценка социальной эффективности налоговых льгот (далее - социальная эффективность) производится на основании социальных показателей в соответс</w:t>
      </w:r>
      <w:r w:rsidRPr="00D75A84">
        <w:t>т</w:t>
      </w:r>
      <w:r w:rsidRPr="00D75A84">
        <w:t xml:space="preserve">вии </w:t>
      </w:r>
      <w:r w:rsidRPr="004D06BF">
        <w:t xml:space="preserve">с </w:t>
      </w:r>
      <w:r w:rsidRPr="004D06BF">
        <w:rPr>
          <w:rStyle w:val="ad"/>
        </w:rPr>
        <w:t>приложением 2</w:t>
      </w:r>
      <w:r w:rsidRPr="00D75A84">
        <w:t xml:space="preserve"> к настоящей Методике.</w:t>
      </w:r>
    </w:p>
    <w:p w:rsidR="001C1357" w:rsidRPr="00D75A84" w:rsidRDefault="001C1357" w:rsidP="00EF568C">
      <w:pPr>
        <w:ind w:firstLine="567"/>
        <w:jc w:val="both"/>
      </w:pPr>
      <w:bookmarkStart w:id="44" w:name="sub_2007"/>
      <w:bookmarkEnd w:id="43"/>
      <w:r w:rsidRPr="00D75A84">
        <w:t>7. Коэффициент социальной эффективности (</w:t>
      </w:r>
      <w:r w:rsidR="00F51D5D">
        <w:pict>
          <v:shape id="_x0000_i1036" type="#_x0000_t75" style="width:27.75pt;height:18pt">
            <v:imagedata r:id="rId18" o:title=""/>
          </v:shape>
        </w:pict>
      </w:r>
      <w:r w:rsidRPr="00D75A84">
        <w:t>) рассчитывается по форм</w:t>
      </w:r>
      <w:r w:rsidRPr="00D75A84">
        <w:t>у</w:t>
      </w:r>
      <w:r w:rsidRPr="00D75A84">
        <w:t>ле:</w:t>
      </w:r>
    </w:p>
    <w:bookmarkEnd w:id="44"/>
    <w:p w:rsidR="001C1357" w:rsidRPr="00D75A84" w:rsidRDefault="001C1357" w:rsidP="00EF568C">
      <w:pPr>
        <w:ind w:firstLine="567"/>
        <w:jc w:val="both"/>
      </w:pPr>
    </w:p>
    <w:p w:rsidR="001C1357" w:rsidRPr="00D75A84" w:rsidRDefault="00F51D5D" w:rsidP="00EF568C">
      <w:pPr>
        <w:ind w:firstLine="567"/>
        <w:jc w:val="both"/>
      </w:pPr>
      <w:r>
        <w:pict>
          <v:shape id="_x0000_i1037" type="#_x0000_t75" style="width:68.25pt;height:18pt">
            <v:imagedata r:id="rId19" o:title=""/>
          </v:shape>
        </w:pict>
      </w:r>
      <w:r w:rsidR="001C1357" w:rsidRPr="00D75A84">
        <w:t>, где:</w:t>
      </w:r>
    </w:p>
    <w:p w:rsidR="001C1357" w:rsidRPr="00D75A84" w:rsidRDefault="001C1357" w:rsidP="00EF568C">
      <w:pPr>
        <w:ind w:firstLine="567"/>
        <w:jc w:val="both"/>
      </w:pPr>
    </w:p>
    <w:p w:rsidR="001C1357" w:rsidRPr="00D75A84" w:rsidRDefault="00F51D5D" w:rsidP="00EF568C">
      <w:pPr>
        <w:ind w:firstLine="567"/>
        <w:jc w:val="both"/>
      </w:pPr>
      <w:r>
        <w:pict>
          <v:shape id="_x0000_i1038" type="#_x0000_t75" style="width:16.5pt;height:18pt">
            <v:imagedata r:id="rId20" o:title=""/>
          </v:shape>
        </w:pict>
      </w:r>
      <w:r w:rsidR="001C1357" w:rsidRPr="00D75A84">
        <w:t xml:space="preserve"> - количество показателей, по которым произошел рост или уровень оста</w:t>
      </w:r>
      <w:r w:rsidR="001C1357" w:rsidRPr="00D75A84">
        <w:t>л</w:t>
      </w:r>
      <w:r w:rsidR="001C1357" w:rsidRPr="00D75A84">
        <w:t>ся прежним;</w:t>
      </w:r>
    </w:p>
    <w:p w:rsidR="001C1357" w:rsidRPr="00D75A84" w:rsidRDefault="00F51D5D" w:rsidP="00EF568C">
      <w:pPr>
        <w:ind w:firstLine="567"/>
        <w:jc w:val="both"/>
      </w:pPr>
      <w:r>
        <w:pict>
          <v:shape id="_x0000_i1039" type="#_x0000_t75" style="width:15.75pt;height:18pt">
            <v:imagedata r:id="rId21" o:title=""/>
          </v:shape>
        </w:pict>
      </w:r>
      <w:r w:rsidR="001C1357" w:rsidRPr="00D75A84">
        <w:t xml:space="preserve"> - количество показателей, по которым произошло снижение.</w:t>
      </w:r>
    </w:p>
    <w:p w:rsidR="001C1357" w:rsidRDefault="001C1357" w:rsidP="00EF568C">
      <w:pPr>
        <w:ind w:firstLine="567"/>
        <w:jc w:val="both"/>
      </w:pPr>
      <w:r w:rsidRPr="00D75A84">
        <w:t>Налоговые льготы имеют положительную социальную эффективность, если значение коэффициента социальной эффективности (</w:t>
      </w:r>
      <w:r w:rsidR="00F51D5D">
        <w:pict>
          <v:shape id="_x0000_i1040" type="#_x0000_t75" style="width:27.75pt;height:18pt">
            <v:imagedata r:id="rId18" o:title=""/>
          </v:shape>
        </w:pict>
      </w:r>
      <w:r w:rsidRPr="00D75A84">
        <w:t>) больше либо равно единице (</w:t>
      </w:r>
      <w:r w:rsidR="00F51D5D">
        <w:pict>
          <v:shape id="_x0000_i1041" type="#_x0000_t75" style="width:40.5pt;height:18pt">
            <v:imagedata r:id="rId22" o:title=""/>
          </v:shape>
        </w:pict>
      </w:r>
      <w:r w:rsidRPr="00D75A84">
        <w:t>).</w:t>
      </w:r>
    </w:p>
    <w:p w:rsidR="001C1357" w:rsidRPr="00D75A84" w:rsidRDefault="001C1357" w:rsidP="00EF568C">
      <w:pPr>
        <w:ind w:firstLine="567"/>
        <w:jc w:val="both"/>
      </w:pPr>
    </w:p>
    <w:p w:rsidR="001C1357" w:rsidRPr="00D75A84" w:rsidRDefault="001C1357" w:rsidP="00C20732">
      <w:pPr>
        <w:jc w:val="center"/>
      </w:pPr>
      <w:bookmarkStart w:id="45" w:name="sub_2040"/>
      <w:r w:rsidRPr="00D75A84">
        <w:t>IV. Расчет показателя эффективности налоговых льгот</w:t>
      </w:r>
    </w:p>
    <w:p w:rsidR="001C1357" w:rsidRPr="00D75A84" w:rsidRDefault="001C1357" w:rsidP="00EF568C">
      <w:pPr>
        <w:ind w:firstLine="567"/>
        <w:jc w:val="both"/>
      </w:pPr>
      <w:bookmarkStart w:id="46" w:name="sub_2008"/>
      <w:bookmarkEnd w:id="45"/>
      <w:r w:rsidRPr="00D75A84">
        <w:t>8. Показатель эффективности налоговых льгот (</w:t>
      </w:r>
      <w:r w:rsidR="00F51D5D">
        <w:pict>
          <v:shape id="_x0000_i1042" type="#_x0000_t75" style="width:30pt;height:18pt">
            <v:imagedata r:id="rId23" o:title=""/>
          </v:shape>
        </w:pict>
      </w:r>
      <w:r w:rsidRPr="00D75A84">
        <w:t>) (далее - показатель э</w:t>
      </w:r>
      <w:r w:rsidRPr="00D75A84">
        <w:t>ф</w:t>
      </w:r>
      <w:r w:rsidRPr="00D75A84">
        <w:t>фективности) определяется как отношение суммы коэффициентов бюджетной (</w:t>
      </w:r>
      <w:r w:rsidR="00F51D5D">
        <w:pict>
          <v:shape id="_x0000_i1043" type="#_x0000_t75" style="width:25.5pt;height:18pt">
            <v:imagedata r:id="rId24" o:title=""/>
          </v:shape>
        </w:pict>
      </w:r>
      <w:r w:rsidRPr="00D75A84">
        <w:t>), экономической (</w:t>
      </w:r>
      <w:r w:rsidR="00F51D5D">
        <w:pict>
          <v:shape id="_x0000_i1044" type="#_x0000_t75" style="width:24.75pt;height:18pt">
            <v:imagedata r:id="rId25" o:title=""/>
          </v:shape>
        </w:pict>
      </w:r>
      <w:r w:rsidRPr="00D75A84">
        <w:t>) и социальной эффективности (</w:t>
      </w:r>
      <w:r w:rsidR="00F51D5D">
        <w:pict>
          <v:shape id="_x0000_i1045" type="#_x0000_t75" style="width:24.75pt;height:18pt">
            <v:imagedata r:id="rId26" o:title=""/>
          </v:shape>
        </w:pict>
      </w:r>
      <w:r w:rsidRPr="00D75A84">
        <w:t>) к числу указа</w:t>
      </w:r>
      <w:r w:rsidRPr="00D75A84">
        <w:t>н</w:t>
      </w:r>
      <w:r w:rsidRPr="00D75A84">
        <w:t>ных коэффициентов и рассчитывается по формуле:</w:t>
      </w:r>
    </w:p>
    <w:bookmarkEnd w:id="46"/>
    <w:p w:rsidR="001C1357" w:rsidRPr="00D75A84" w:rsidRDefault="001C1357" w:rsidP="00EF568C">
      <w:pPr>
        <w:ind w:firstLine="567"/>
        <w:jc w:val="both"/>
      </w:pPr>
    </w:p>
    <w:p w:rsidR="001C1357" w:rsidRPr="00D75A84" w:rsidRDefault="00F51D5D" w:rsidP="00EF568C">
      <w:pPr>
        <w:ind w:firstLine="567"/>
        <w:jc w:val="both"/>
      </w:pPr>
      <w:r>
        <w:pict>
          <v:shape id="_x0000_i1046" type="#_x0000_t75" style="width:145.5pt;height:19.5pt">
            <v:imagedata r:id="rId27" o:title=""/>
          </v:shape>
        </w:pict>
      </w:r>
    </w:p>
    <w:p w:rsidR="001C1357" w:rsidRPr="00D75A84" w:rsidRDefault="001C1357" w:rsidP="00EF568C">
      <w:pPr>
        <w:ind w:firstLine="567"/>
        <w:jc w:val="both"/>
      </w:pPr>
      <w:r w:rsidRPr="00D75A84">
        <w:t>Налоговые льготы имеют положительную эффективность, если значение п</w:t>
      </w:r>
      <w:r w:rsidRPr="00D75A84">
        <w:t>о</w:t>
      </w:r>
      <w:r w:rsidRPr="00D75A84">
        <w:t>казателя эффективности (</w:t>
      </w:r>
      <w:r w:rsidR="00F51D5D">
        <w:pict>
          <v:shape id="_x0000_i1047" type="#_x0000_t75" style="width:30pt;height:18pt">
            <v:imagedata r:id="rId28" o:title=""/>
          </v:shape>
        </w:pict>
      </w:r>
      <w:r w:rsidRPr="00D75A84">
        <w:t>) больше либо равно единице (</w:t>
      </w:r>
      <w:r w:rsidR="00F51D5D">
        <w:pict>
          <v:shape id="_x0000_i1048" type="#_x0000_t75" style="width:45.75pt;height:18pt">
            <v:imagedata r:id="rId29" o:title=""/>
          </v:shape>
        </w:pict>
      </w:r>
      <w:r w:rsidRPr="00D75A84">
        <w:t>).</w:t>
      </w:r>
    </w:p>
    <w:p w:rsidR="001C1357" w:rsidRPr="00C20732" w:rsidRDefault="001C1357" w:rsidP="00EF568C">
      <w:pPr>
        <w:ind w:right="-546" w:firstLine="698"/>
        <w:jc w:val="right"/>
        <w:rPr>
          <w:b/>
          <w:sz w:val="24"/>
          <w:szCs w:val="24"/>
        </w:rPr>
      </w:pPr>
      <w:bookmarkStart w:id="47" w:name="sub_2100"/>
      <w:r w:rsidRPr="00C20732">
        <w:rPr>
          <w:rStyle w:val="ae"/>
          <w:b w:val="0"/>
          <w:bCs/>
          <w:sz w:val="24"/>
          <w:szCs w:val="24"/>
        </w:rPr>
        <w:lastRenderedPageBreak/>
        <w:t>Приложение 1</w:t>
      </w:r>
      <w:r w:rsidRPr="00C20732">
        <w:rPr>
          <w:rStyle w:val="ae"/>
          <w:b w:val="0"/>
          <w:bCs/>
          <w:sz w:val="24"/>
          <w:szCs w:val="24"/>
        </w:rPr>
        <w:br/>
        <w:t xml:space="preserve">к </w:t>
      </w:r>
      <w:hyperlink w:anchor="sub_2000" w:history="1">
        <w:r w:rsidRPr="00C20732">
          <w:rPr>
            <w:rStyle w:val="ad"/>
            <w:sz w:val="24"/>
            <w:szCs w:val="24"/>
          </w:rPr>
          <w:t>Методике</w:t>
        </w:r>
      </w:hyperlink>
      <w:r w:rsidRPr="00C20732">
        <w:rPr>
          <w:rStyle w:val="ae"/>
          <w:b w:val="0"/>
          <w:bCs/>
          <w:sz w:val="24"/>
          <w:szCs w:val="24"/>
        </w:rPr>
        <w:t xml:space="preserve"> оценки</w:t>
      </w:r>
      <w:r w:rsidRPr="00C20732">
        <w:rPr>
          <w:rStyle w:val="ae"/>
          <w:b w:val="0"/>
          <w:bCs/>
          <w:sz w:val="24"/>
          <w:szCs w:val="24"/>
        </w:rPr>
        <w:br/>
        <w:t>эффективности предоставленных</w:t>
      </w:r>
      <w:r w:rsidRPr="00C20732">
        <w:rPr>
          <w:rStyle w:val="ae"/>
          <w:b w:val="0"/>
          <w:bCs/>
          <w:sz w:val="24"/>
          <w:szCs w:val="24"/>
        </w:rPr>
        <w:br/>
        <w:t>налоговых льгот</w:t>
      </w:r>
    </w:p>
    <w:bookmarkEnd w:id="47"/>
    <w:p w:rsidR="001C1357" w:rsidRPr="00D75A84" w:rsidRDefault="001C1357" w:rsidP="00EF568C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7"/>
        <w:gridCol w:w="3689"/>
        <w:gridCol w:w="1484"/>
        <w:gridCol w:w="1260"/>
        <w:gridCol w:w="1685"/>
        <w:gridCol w:w="1015"/>
      </w:tblGrid>
      <w:tr w:rsidR="001C1357" w:rsidRPr="00D75A84" w:rsidTr="00EF568C">
        <w:trPr>
          <w:trHeight w:val="982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1357" w:rsidRPr="00460005" w:rsidRDefault="001C1357" w:rsidP="00C20732">
            <w:pPr>
              <w:jc w:val="center"/>
            </w:pPr>
            <w:r w:rsidRPr="00460005">
              <w:t>Расчет оценки</w:t>
            </w:r>
            <w:r w:rsidRPr="00460005">
              <w:br/>
              <w:t>экономической эффективности представленных налоговых льгот</w:t>
            </w:r>
          </w:p>
        </w:tc>
      </w:tr>
      <w:tr w:rsidR="001C1357" w:rsidRPr="00D75A84" w:rsidTr="00EF568C">
        <w:tc>
          <w:tcPr>
            <w:tcW w:w="9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57" w:rsidRPr="00460005" w:rsidRDefault="001C1357" w:rsidP="00EF568C">
            <w:pPr>
              <w:pStyle w:val="af"/>
              <w:ind w:left="-288" w:firstLine="28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C1357" w:rsidRPr="00D75A84" w:rsidTr="00EF568C"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По предоставленным налоговым льготам</w:t>
            </w:r>
          </w:p>
        </w:tc>
      </w:tr>
      <w:tr w:rsidR="001C1357" w:rsidRPr="00D75A84" w:rsidTr="00EF568C"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Темп роста (сн</w:t>
            </w:r>
            <w:r w:rsidRPr="00460005">
              <w:rPr>
                <w:rFonts w:ascii="Times New Roman" w:hAnsi="Times New Roman" w:cs="Times New Roman"/>
              </w:rPr>
              <w:t>и</w:t>
            </w:r>
            <w:r w:rsidRPr="00460005">
              <w:rPr>
                <w:rFonts w:ascii="Times New Roman" w:hAnsi="Times New Roman" w:cs="Times New Roman"/>
              </w:rPr>
              <w:t>жения), %</w:t>
            </w:r>
          </w:p>
        </w:tc>
      </w:tr>
      <w:tr w:rsidR="001C1357" w:rsidRPr="00D75A84" w:rsidTr="00EF568C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0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Объем производства товаров, продукции, работ, услуг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C1357" w:rsidRPr="00D75A84" w:rsidTr="00EF568C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0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Выручка от продажи товаров, работ, услуг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C1357" w:rsidRPr="00D75A84" w:rsidTr="00EF568C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0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Валовая прибыль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C1357" w:rsidRPr="00D75A84" w:rsidTr="00EF568C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0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Рентабельность (стр.3/стр.2)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C1357" w:rsidRPr="00D75A84" w:rsidTr="00EF568C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0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C1357" w:rsidRPr="00D75A84" w:rsidTr="00EF568C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0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Среднегодовая стоимость осно</w:t>
            </w:r>
            <w:r w:rsidRPr="00460005">
              <w:rPr>
                <w:rFonts w:ascii="Times New Roman" w:hAnsi="Times New Roman" w:cs="Times New Roman"/>
              </w:rPr>
              <w:t>в</w:t>
            </w:r>
            <w:r w:rsidRPr="00460005">
              <w:rPr>
                <w:rFonts w:ascii="Times New Roman" w:hAnsi="Times New Roman" w:cs="Times New Roman"/>
              </w:rPr>
              <w:t>ных средств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C1357" w:rsidRPr="00D75A84" w:rsidTr="00EF568C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0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Фонд заработной платы работн</w:t>
            </w:r>
            <w:r w:rsidRPr="00460005">
              <w:rPr>
                <w:rFonts w:ascii="Times New Roman" w:hAnsi="Times New Roman" w:cs="Times New Roman"/>
              </w:rPr>
              <w:t>и</w:t>
            </w:r>
            <w:r w:rsidRPr="00460005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C1357" w:rsidRPr="00D75A84" w:rsidTr="00EF568C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0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C1357" w:rsidRPr="00D75A84" w:rsidTr="00EF568C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0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Среднемесячная заработная пл</w:t>
            </w:r>
            <w:r w:rsidRPr="00460005">
              <w:rPr>
                <w:rFonts w:ascii="Times New Roman" w:hAnsi="Times New Roman" w:cs="Times New Roman"/>
              </w:rPr>
              <w:t>а</w:t>
            </w:r>
            <w:r w:rsidRPr="00460005">
              <w:rPr>
                <w:rFonts w:ascii="Times New Roman" w:hAnsi="Times New Roman" w:cs="Times New Roman"/>
              </w:rPr>
              <w:t>та работников (стр. 7/стр. 8/количество месяцев)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C1357" w:rsidRPr="00D75A84" w:rsidTr="00EF568C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0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Сумма налоговых поступлений в бюджет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1C1357" w:rsidRDefault="001C1357" w:rsidP="00EF568C"/>
    <w:p w:rsidR="001C1357" w:rsidRDefault="001C1357" w:rsidP="00EF568C"/>
    <w:p w:rsidR="001C1357" w:rsidRDefault="001C1357" w:rsidP="00EF568C"/>
    <w:p w:rsidR="001C1357" w:rsidRDefault="001C1357" w:rsidP="00EF568C"/>
    <w:p w:rsidR="001C1357" w:rsidRDefault="001C1357" w:rsidP="00EF568C"/>
    <w:p w:rsidR="001C1357" w:rsidRDefault="001C1357" w:rsidP="00EF568C"/>
    <w:p w:rsidR="001C1357" w:rsidRDefault="001C1357" w:rsidP="00EF568C"/>
    <w:p w:rsidR="001C1357" w:rsidRDefault="001C1357" w:rsidP="00EF568C"/>
    <w:p w:rsidR="001C1357" w:rsidRDefault="001C1357" w:rsidP="00EF568C"/>
    <w:p w:rsidR="001C1357" w:rsidRDefault="001C1357" w:rsidP="00EF568C"/>
    <w:p w:rsidR="001C1357" w:rsidRDefault="001C1357" w:rsidP="00EF568C"/>
    <w:p w:rsidR="001C1357" w:rsidRDefault="001C1357" w:rsidP="00EF568C"/>
    <w:p w:rsidR="001C1357" w:rsidRDefault="001C1357" w:rsidP="00EF568C"/>
    <w:p w:rsidR="001C1357" w:rsidRDefault="001C1357" w:rsidP="00EF568C"/>
    <w:p w:rsidR="001C1357" w:rsidRDefault="001C1357" w:rsidP="00EF568C"/>
    <w:p w:rsidR="001C1357" w:rsidRPr="00D75A84" w:rsidRDefault="001C1357" w:rsidP="00EF568C"/>
    <w:p w:rsidR="001C1357" w:rsidRPr="00C20732" w:rsidRDefault="001C1357" w:rsidP="00EF568C">
      <w:pPr>
        <w:ind w:firstLine="698"/>
        <w:jc w:val="right"/>
        <w:rPr>
          <w:b/>
          <w:sz w:val="24"/>
          <w:szCs w:val="24"/>
        </w:rPr>
      </w:pPr>
      <w:bookmarkStart w:id="48" w:name="sub_2200"/>
      <w:r w:rsidRPr="00C20732">
        <w:rPr>
          <w:rStyle w:val="ae"/>
          <w:b w:val="0"/>
          <w:bCs/>
          <w:sz w:val="24"/>
          <w:szCs w:val="24"/>
        </w:rPr>
        <w:lastRenderedPageBreak/>
        <w:t>Приложение 2</w:t>
      </w:r>
      <w:r w:rsidRPr="00C20732">
        <w:rPr>
          <w:rStyle w:val="ae"/>
          <w:b w:val="0"/>
          <w:bCs/>
          <w:sz w:val="24"/>
          <w:szCs w:val="24"/>
        </w:rPr>
        <w:br/>
        <w:t xml:space="preserve">к </w:t>
      </w:r>
      <w:hyperlink w:anchor="sub_2000" w:history="1">
        <w:r w:rsidRPr="00C20732">
          <w:rPr>
            <w:rStyle w:val="ad"/>
            <w:sz w:val="24"/>
            <w:szCs w:val="24"/>
          </w:rPr>
          <w:t>Методике</w:t>
        </w:r>
      </w:hyperlink>
      <w:r w:rsidRPr="00C20732">
        <w:rPr>
          <w:rStyle w:val="ae"/>
          <w:b w:val="0"/>
          <w:bCs/>
          <w:sz w:val="24"/>
          <w:szCs w:val="24"/>
        </w:rPr>
        <w:t xml:space="preserve"> оценки</w:t>
      </w:r>
      <w:r w:rsidRPr="00C20732">
        <w:rPr>
          <w:rStyle w:val="ae"/>
          <w:b w:val="0"/>
          <w:bCs/>
          <w:sz w:val="24"/>
          <w:szCs w:val="24"/>
        </w:rPr>
        <w:br/>
        <w:t>эффективности предоставленных</w:t>
      </w:r>
      <w:r w:rsidRPr="00C20732">
        <w:rPr>
          <w:rStyle w:val="ae"/>
          <w:b w:val="0"/>
          <w:bCs/>
          <w:sz w:val="24"/>
          <w:szCs w:val="24"/>
        </w:rPr>
        <w:br/>
        <w:t>налоговых льгот</w:t>
      </w:r>
    </w:p>
    <w:bookmarkEnd w:id="48"/>
    <w:p w:rsidR="001C1357" w:rsidRPr="00D75A84" w:rsidRDefault="001C1357" w:rsidP="00EF568C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2"/>
        <w:gridCol w:w="3568"/>
        <w:gridCol w:w="1080"/>
        <w:gridCol w:w="1260"/>
        <w:gridCol w:w="1620"/>
        <w:gridCol w:w="1260"/>
      </w:tblGrid>
      <w:tr w:rsidR="001C1357" w:rsidRPr="00D75A84" w:rsidTr="00C11764">
        <w:trPr>
          <w:trHeight w:val="812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1357" w:rsidRPr="00460005" w:rsidRDefault="001C1357" w:rsidP="00C20732">
            <w:pPr>
              <w:jc w:val="center"/>
            </w:pPr>
            <w:r w:rsidRPr="00460005">
              <w:t>Расчет</w:t>
            </w:r>
            <w:r w:rsidRPr="00460005">
              <w:br/>
              <w:t>оценки социальной эффективности представленных налоговых льгот</w:t>
            </w:r>
          </w:p>
        </w:tc>
      </w:tr>
      <w:tr w:rsidR="001C1357" w:rsidRPr="00D75A84" w:rsidTr="00C11764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C1357" w:rsidRPr="00D75A84" w:rsidTr="00C11764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6000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Един</w:t>
            </w:r>
            <w:r w:rsidRPr="00460005">
              <w:rPr>
                <w:rFonts w:ascii="Times New Roman" w:hAnsi="Times New Roman" w:cs="Times New Roman"/>
              </w:rPr>
              <w:t>и</w:t>
            </w:r>
            <w:r w:rsidRPr="00460005">
              <w:rPr>
                <w:rFonts w:ascii="Times New Roman" w:hAnsi="Times New Roman" w:cs="Times New Roman"/>
              </w:rPr>
              <w:t>цы и</w:t>
            </w:r>
            <w:r w:rsidRPr="00460005">
              <w:rPr>
                <w:rFonts w:ascii="Times New Roman" w:hAnsi="Times New Roman" w:cs="Times New Roman"/>
              </w:rPr>
              <w:t>з</w:t>
            </w:r>
            <w:r w:rsidRPr="00460005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По предоставленным налоговым льготам</w:t>
            </w:r>
          </w:p>
        </w:tc>
      </w:tr>
      <w:tr w:rsidR="001C1357" w:rsidRPr="00D75A84" w:rsidTr="00C11764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Темп роста (сниж</w:t>
            </w:r>
            <w:r w:rsidRPr="00460005">
              <w:rPr>
                <w:rFonts w:ascii="Times New Roman" w:hAnsi="Times New Roman" w:cs="Times New Roman"/>
              </w:rPr>
              <w:t>е</w:t>
            </w:r>
            <w:r w:rsidRPr="00460005">
              <w:rPr>
                <w:rFonts w:ascii="Times New Roman" w:hAnsi="Times New Roman" w:cs="Times New Roman"/>
              </w:rPr>
              <w:t>ния), %</w:t>
            </w:r>
          </w:p>
        </w:tc>
      </w:tr>
      <w:tr w:rsidR="001C1357" w:rsidRPr="00D75A84" w:rsidTr="00C1176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0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C1357" w:rsidRPr="00D75A84" w:rsidTr="00C1176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0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Количество созданных новых рабочих мест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C1357" w:rsidRPr="00D75A84" w:rsidTr="00C1176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0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Средняя заработная плата одн</w:t>
            </w:r>
            <w:r w:rsidRPr="00460005">
              <w:rPr>
                <w:rFonts w:ascii="Times New Roman" w:hAnsi="Times New Roman" w:cs="Times New Roman"/>
              </w:rPr>
              <w:t>о</w:t>
            </w:r>
            <w:r w:rsidRPr="00460005">
              <w:rPr>
                <w:rFonts w:ascii="Times New Roman" w:hAnsi="Times New Roman" w:cs="Times New Roman"/>
              </w:rPr>
              <w:t>го работающего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C1357" w:rsidRPr="00D75A84" w:rsidTr="00C1176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0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Расходы на обучение, перепо</w:t>
            </w:r>
            <w:r w:rsidRPr="00460005">
              <w:rPr>
                <w:rFonts w:ascii="Times New Roman" w:hAnsi="Times New Roman" w:cs="Times New Roman"/>
              </w:rPr>
              <w:t>д</w:t>
            </w:r>
            <w:r w:rsidRPr="00460005">
              <w:rPr>
                <w:rFonts w:ascii="Times New Roman" w:hAnsi="Times New Roman" w:cs="Times New Roman"/>
              </w:rPr>
              <w:t>готовку, повышение квалиф</w:t>
            </w:r>
            <w:r w:rsidRPr="00460005">
              <w:rPr>
                <w:rFonts w:ascii="Times New Roman" w:hAnsi="Times New Roman" w:cs="Times New Roman"/>
              </w:rPr>
              <w:t>и</w:t>
            </w:r>
            <w:r w:rsidRPr="00460005">
              <w:rPr>
                <w:rFonts w:ascii="Times New Roman" w:hAnsi="Times New Roman" w:cs="Times New Roman"/>
              </w:rPr>
              <w:t>кации персонала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C1357" w:rsidRPr="00D75A84" w:rsidTr="00C1176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0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Отчисления на социальные пр</w:t>
            </w:r>
            <w:r w:rsidRPr="00460005">
              <w:rPr>
                <w:rFonts w:ascii="Times New Roman" w:hAnsi="Times New Roman" w:cs="Times New Roman"/>
              </w:rPr>
              <w:t>о</w:t>
            </w:r>
            <w:r w:rsidRPr="00460005">
              <w:rPr>
                <w:rFonts w:ascii="Times New Roman" w:hAnsi="Times New Roman" w:cs="Times New Roman"/>
              </w:rPr>
              <w:t>екты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C1357" w:rsidRPr="00D75A84" w:rsidTr="00C1176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0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Отчисления на благотворител</w:t>
            </w:r>
            <w:r w:rsidRPr="00460005">
              <w:rPr>
                <w:rFonts w:ascii="Times New Roman" w:hAnsi="Times New Roman" w:cs="Times New Roman"/>
              </w:rPr>
              <w:t>ь</w:t>
            </w:r>
            <w:r w:rsidRPr="00460005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C1357" w:rsidRPr="00D75A84" w:rsidTr="00C1176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0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Расходы на повышение экол</w:t>
            </w:r>
            <w:r w:rsidRPr="00460005">
              <w:rPr>
                <w:rFonts w:ascii="Times New Roman" w:hAnsi="Times New Roman" w:cs="Times New Roman"/>
              </w:rPr>
              <w:t>о</w:t>
            </w:r>
            <w:r w:rsidRPr="00460005">
              <w:rPr>
                <w:rFonts w:ascii="Times New Roman" w:hAnsi="Times New Roman" w:cs="Times New Roman"/>
              </w:rPr>
              <w:t>гической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60005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57" w:rsidRPr="00460005" w:rsidRDefault="001C1357" w:rsidP="00EF568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1C1357" w:rsidRPr="00D75A84" w:rsidRDefault="001C1357" w:rsidP="00EF568C"/>
    <w:p w:rsidR="001C1357" w:rsidRPr="00B375C2" w:rsidRDefault="001C1357" w:rsidP="00EF568C">
      <w:pPr>
        <w:ind w:firstLine="348"/>
        <w:jc w:val="both"/>
        <w:rPr>
          <w:szCs w:val="28"/>
        </w:rPr>
      </w:pPr>
    </w:p>
    <w:p w:rsidR="001C1357" w:rsidRPr="00B375C2" w:rsidRDefault="001C1357" w:rsidP="00EF568C">
      <w:pPr>
        <w:ind w:firstLine="348"/>
        <w:jc w:val="both"/>
        <w:rPr>
          <w:szCs w:val="28"/>
        </w:rPr>
      </w:pPr>
    </w:p>
    <w:p w:rsidR="001C1357" w:rsidRPr="00B375C2" w:rsidRDefault="001C1357" w:rsidP="00EF568C">
      <w:pPr>
        <w:jc w:val="both"/>
        <w:rPr>
          <w:szCs w:val="28"/>
        </w:rPr>
      </w:pPr>
    </w:p>
    <w:p w:rsidR="001C1357" w:rsidRPr="00B375C2" w:rsidRDefault="001C1357" w:rsidP="00EF568C">
      <w:pPr>
        <w:ind w:firstLine="348"/>
        <w:jc w:val="both"/>
        <w:rPr>
          <w:szCs w:val="28"/>
        </w:rPr>
      </w:pPr>
    </w:p>
    <w:p w:rsidR="001C1357" w:rsidRPr="00B375C2" w:rsidRDefault="001C1357" w:rsidP="00EF568C">
      <w:pPr>
        <w:ind w:firstLine="348"/>
        <w:jc w:val="both"/>
        <w:rPr>
          <w:szCs w:val="28"/>
        </w:rPr>
      </w:pPr>
    </w:p>
    <w:p w:rsidR="001C1357" w:rsidRDefault="001C1357" w:rsidP="00EF568C">
      <w:pPr>
        <w:jc w:val="right"/>
        <w:rPr>
          <w:szCs w:val="28"/>
        </w:rPr>
      </w:pPr>
    </w:p>
    <w:p w:rsidR="001C1357" w:rsidRDefault="001C1357" w:rsidP="00EF568C">
      <w:pPr>
        <w:jc w:val="right"/>
        <w:rPr>
          <w:szCs w:val="28"/>
        </w:rPr>
      </w:pPr>
    </w:p>
    <w:p w:rsidR="001C1357" w:rsidRDefault="001C1357" w:rsidP="00EF568C">
      <w:pPr>
        <w:jc w:val="right"/>
        <w:rPr>
          <w:szCs w:val="28"/>
        </w:rPr>
      </w:pPr>
    </w:p>
    <w:p w:rsidR="001C1357" w:rsidRDefault="001C1357" w:rsidP="00EF568C">
      <w:pPr>
        <w:jc w:val="right"/>
        <w:rPr>
          <w:szCs w:val="28"/>
        </w:rPr>
      </w:pPr>
    </w:p>
    <w:p w:rsidR="001C1357" w:rsidRDefault="001C1357" w:rsidP="00EF568C">
      <w:pPr>
        <w:jc w:val="right"/>
        <w:rPr>
          <w:szCs w:val="28"/>
        </w:rPr>
      </w:pPr>
    </w:p>
    <w:p w:rsidR="001C1357" w:rsidRDefault="001C1357" w:rsidP="00EF568C">
      <w:pPr>
        <w:jc w:val="right"/>
        <w:rPr>
          <w:szCs w:val="28"/>
        </w:rPr>
      </w:pPr>
    </w:p>
    <w:p w:rsidR="001C1357" w:rsidRDefault="001C1357" w:rsidP="00EF568C">
      <w:pPr>
        <w:jc w:val="right"/>
        <w:rPr>
          <w:szCs w:val="28"/>
        </w:rPr>
      </w:pPr>
    </w:p>
    <w:p w:rsidR="001C1357" w:rsidRDefault="001C1357" w:rsidP="00EF568C">
      <w:pPr>
        <w:jc w:val="right"/>
        <w:rPr>
          <w:szCs w:val="28"/>
        </w:rPr>
      </w:pPr>
    </w:p>
    <w:p w:rsidR="001C1357" w:rsidRDefault="001C1357" w:rsidP="00EF568C">
      <w:pPr>
        <w:jc w:val="right"/>
        <w:rPr>
          <w:szCs w:val="28"/>
        </w:rPr>
      </w:pPr>
    </w:p>
    <w:p w:rsidR="001C1357" w:rsidRDefault="001C1357" w:rsidP="00EF568C">
      <w:pPr>
        <w:jc w:val="right"/>
        <w:rPr>
          <w:szCs w:val="28"/>
        </w:rPr>
      </w:pPr>
    </w:p>
    <w:p w:rsidR="001C1357" w:rsidRDefault="001C1357" w:rsidP="00EF568C">
      <w:pPr>
        <w:jc w:val="right"/>
        <w:rPr>
          <w:szCs w:val="28"/>
        </w:rPr>
      </w:pPr>
    </w:p>
    <w:p w:rsidR="001C1357" w:rsidRDefault="001C1357" w:rsidP="00EF568C">
      <w:pPr>
        <w:jc w:val="right"/>
        <w:rPr>
          <w:szCs w:val="28"/>
        </w:rPr>
      </w:pPr>
    </w:p>
    <w:p w:rsidR="001C1357" w:rsidRDefault="001C1357" w:rsidP="00EF568C">
      <w:pPr>
        <w:jc w:val="right"/>
        <w:rPr>
          <w:szCs w:val="28"/>
        </w:rPr>
      </w:pPr>
    </w:p>
    <w:p w:rsidR="001C1357" w:rsidRDefault="001C1357" w:rsidP="00EF568C">
      <w:pPr>
        <w:jc w:val="right"/>
        <w:rPr>
          <w:szCs w:val="28"/>
        </w:rPr>
      </w:pPr>
    </w:p>
    <w:p w:rsidR="001C1357" w:rsidRPr="00C20732" w:rsidRDefault="001C1357" w:rsidP="00EF568C">
      <w:pPr>
        <w:jc w:val="right"/>
        <w:rPr>
          <w:sz w:val="24"/>
          <w:szCs w:val="24"/>
        </w:rPr>
      </w:pPr>
      <w:r w:rsidRPr="00C2073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№ 1</w:t>
      </w:r>
    </w:p>
    <w:p w:rsidR="001C1357" w:rsidRPr="00C20732" w:rsidRDefault="001C1357" w:rsidP="00EF56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0732">
        <w:rPr>
          <w:rFonts w:ascii="Times New Roman" w:hAnsi="Times New Roman" w:cs="Times New Roman"/>
          <w:sz w:val="24"/>
          <w:szCs w:val="24"/>
        </w:rPr>
        <w:t>к Порядку проведения оценки эффективности</w:t>
      </w:r>
    </w:p>
    <w:p w:rsidR="001C1357" w:rsidRPr="00C20732" w:rsidRDefault="001C1357" w:rsidP="00EF56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0732">
        <w:rPr>
          <w:rFonts w:ascii="Times New Roman" w:hAnsi="Times New Roman" w:cs="Times New Roman"/>
          <w:sz w:val="24"/>
          <w:szCs w:val="24"/>
        </w:rPr>
        <w:t>предоставленных (планируемых к предоставлению)</w:t>
      </w:r>
    </w:p>
    <w:p w:rsidR="001C1357" w:rsidRPr="00B375C2" w:rsidRDefault="001C1357" w:rsidP="00EF56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20732">
        <w:rPr>
          <w:rFonts w:ascii="Times New Roman" w:hAnsi="Times New Roman" w:cs="Times New Roman"/>
          <w:sz w:val="24"/>
          <w:szCs w:val="24"/>
        </w:rPr>
        <w:t>налоговых льгот и ставок налогов</w:t>
      </w:r>
    </w:p>
    <w:p w:rsidR="001C1357" w:rsidRPr="00B375C2" w:rsidRDefault="001C1357" w:rsidP="00EF568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Форма 1</w:t>
      </w:r>
    </w:p>
    <w:p w:rsidR="001C1357" w:rsidRPr="00B375C2" w:rsidRDefault="001C1357" w:rsidP="00EF56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>РЕЕСТР</w:t>
      </w:r>
    </w:p>
    <w:p w:rsidR="001C1357" w:rsidRPr="00B375C2" w:rsidRDefault="001C1357" w:rsidP="00EF5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>предоставленных налоговых льгот по состоянию</w:t>
      </w:r>
    </w:p>
    <w:p w:rsidR="001C1357" w:rsidRPr="00B375C2" w:rsidRDefault="001C1357" w:rsidP="00EF5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>на "__" _________ 201__ года</w:t>
      </w:r>
    </w:p>
    <w:p w:rsidR="001C1357" w:rsidRPr="00B375C2" w:rsidRDefault="001C1357" w:rsidP="00EF56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125"/>
        <w:gridCol w:w="1620"/>
        <w:gridCol w:w="1620"/>
        <w:gridCol w:w="1980"/>
        <w:gridCol w:w="2340"/>
      </w:tblGrid>
      <w:tr w:rsidR="001C1357" w:rsidRPr="00B375C2" w:rsidTr="00C11764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Вид н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лога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льготы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Условия    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7CD8">
              <w:rPr>
                <w:rFonts w:ascii="Times New Roman" w:hAnsi="Times New Roman" w:cs="Times New Roman"/>
                <w:sz w:val="26"/>
                <w:szCs w:val="26"/>
              </w:rPr>
              <w:t>предоста</w:t>
            </w:r>
            <w:r w:rsidRPr="00747CD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47CD8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    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получателей,    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br/>
              <w:t>отрасли эк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номики 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br/>
              <w:t>(виды деятел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ности)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Нормативный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правовой  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    </w:t>
            </w:r>
          </w:p>
        </w:tc>
      </w:tr>
      <w:tr w:rsidR="001C1357" w:rsidRPr="00B375C2" w:rsidTr="00C1176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1357" w:rsidRPr="00B375C2" w:rsidTr="00C1176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57" w:rsidRPr="00B375C2" w:rsidTr="00C1176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57" w:rsidRPr="00B375C2" w:rsidTr="00C1176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57" w:rsidRPr="00B375C2" w:rsidTr="00C1176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357" w:rsidRPr="00B375C2" w:rsidRDefault="001C1357" w:rsidP="00EF56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1C1357" w:rsidRPr="00B375C2" w:rsidRDefault="001C1357" w:rsidP="00EF56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1357" w:rsidRDefault="001C1357" w:rsidP="00EF56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1357" w:rsidRDefault="001C1357" w:rsidP="00EF56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1357" w:rsidRDefault="001C1357" w:rsidP="00EF56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1357" w:rsidRDefault="001C1357" w:rsidP="00EF56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1357" w:rsidRDefault="001C1357" w:rsidP="00EF56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1357" w:rsidRDefault="001C1357" w:rsidP="00EF56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1357" w:rsidRDefault="001C1357" w:rsidP="00EF56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1357" w:rsidRDefault="001C1357" w:rsidP="00EF56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1357" w:rsidRDefault="001C1357" w:rsidP="00C207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1357" w:rsidRDefault="001C1357" w:rsidP="00C207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C1357" w:rsidRPr="00C20732" w:rsidRDefault="001C1357" w:rsidP="00EF56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073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C1357" w:rsidRPr="00C20732" w:rsidRDefault="001C1357" w:rsidP="00EF56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0732">
        <w:rPr>
          <w:rFonts w:ascii="Times New Roman" w:hAnsi="Times New Roman" w:cs="Times New Roman"/>
          <w:sz w:val="24"/>
          <w:szCs w:val="24"/>
        </w:rPr>
        <w:t>к Порядку проведения оценки эффективности</w:t>
      </w:r>
    </w:p>
    <w:p w:rsidR="001C1357" w:rsidRPr="00C20732" w:rsidRDefault="001C1357" w:rsidP="00EF56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0732">
        <w:rPr>
          <w:rFonts w:ascii="Times New Roman" w:hAnsi="Times New Roman" w:cs="Times New Roman"/>
          <w:sz w:val="24"/>
          <w:szCs w:val="24"/>
        </w:rPr>
        <w:t>предоставленных (планируемых к предоставлению)</w:t>
      </w:r>
    </w:p>
    <w:p w:rsidR="001C1357" w:rsidRPr="00C20732" w:rsidRDefault="001C1357" w:rsidP="00EF56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20732">
        <w:rPr>
          <w:rFonts w:ascii="Times New Roman" w:hAnsi="Times New Roman" w:cs="Times New Roman"/>
          <w:sz w:val="24"/>
          <w:szCs w:val="24"/>
        </w:rPr>
        <w:t>налоговых льгот и ставок налогов</w:t>
      </w:r>
    </w:p>
    <w:p w:rsidR="001C1357" w:rsidRPr="00B375C2" w:rsidRDefault="001C1357" w:rsidP="00EF56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Форма 2</w:t>
      </w:r>
    </w:p>
    <w:p w:rsidR="001C1357" w:rsidRPr="00B375C2" w:rsidRDefault="001C1357" w:rsidP="00EF5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>Сводная отчетная форма</w:t>
      </w:r>
    </w:p>
    <w:p w:rsidR="001C1357" w:rsidRPr="00B375C2" w:rsidRDefault="001C1357" w:rsidP="00EF5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>для оценки потерь бюджета сельского поселения</w:t>
      </w:r>
    </w:p>
    <w:p w:rsidR="001C1357" w:rsidRPr="00B375C2" w:rsidRDefault="001C1357" w:rsidP="00EF5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>при использовании налоговых льгот</w:t>
      </w:r>
    </w:p>
    <w:p w:rsidR="001C1357" w:rsidRPr="00B375C2" w:rsidRDefault="001C1357" w:rsidP="00EF5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>по состоянию на "__" ________ 201__ г.</w:t>
      </w:r>
    </w:p>
    <w:p w:rsidR="001C1357" w:rsidRPr="00B375C2" w:rsidRDefault="001C1357" w:rsidP="00EF5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>Вид налога _______________________________________________________</w:t>
      </w:r>
    </w:p>
    <w:p w:rsidR="001C1357" w:rsidRPr="00B375C2" w:rsidRDefault="001C1357" w:rsidP="00EF56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>Содержание налоговой льготы ______________________________________</w:t>
      </w:r>
    </w:p>
    <w:p w:rsidR="001C1357" w:rsidRPr="00B375C2" w:rsidRDefault="001C1357" w:rsidP="00EF56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>Категория получателей льготы (наименование отраслей  экономики, на</w:t>
      </w:r>
    </w:p>
    <w:p w:rsidR="001C1357" w:rsidRPr="00B375C2" w:rsidRDefault="001C1357" w:rsidP="00EF56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>которые распространяется налоговая льгота) _______________________</w:t>
      </w:r>
    </w:p>
    <w:p w:rsidR="001C1357" w:rsidRPr="00B375C2" w:rsidRDefault="001C1357" w:rsidP="00EF56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645"/>
        <w:gridCol w:w="1800"/>
        <w:gridCol w:w="3240"/>
      </w:tblGrid>
      <w:tr w:rsidR="001C1357" w:rsidRPr="00B375C2" w:rsidTr="00C11764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 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 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(не менее 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трех лет)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   </w:t>
            </w:r>
          </w:p>
        </w:tc>
      </w:tr>
      <w:tr w:rsidR="001C1357" w:rsidRPr="00B375C2" w:rsidTr="00C1176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1357" w:rsidRPr="00B375C2" w:rsidTr="00C11764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Налоговая база по налогу за период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начала года, тыс. руб.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57" w:rsidRPr="00B375C2" w:rsidTr="00C11764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Размер сокращения  налог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вой  базы по налогу за пер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од с начала года, тыс. руб.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При   освобождении от налогообложения части базы налога </w:t>
            </w:r>
          </w:p>
        </w:tc>
      </w:tr>
      <w:tr w:rsidR="001C1357" w:rsidRPr="00B375C2" w:rsidTr="00C11764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Базовая       ставка       нал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га,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зачисляемого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, %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57" w:rsidRPr="00B375C2" w:rsidTr="00C11764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Льготная      ставка       нал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га,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зачисляемого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, %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При     применении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br/>
              <w:t>пониженной  ставки н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лога            </w:t>
            </w:r>
          </w:p>
        </w:tc>
      </w:tr>
      <w:tr w:rsidR="001C1357" w:rsidRPr="00B375C2" w:rsidTr="00C11764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Сумма   потерь   бюджета    (сумма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br/>
              <w:t>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ополученных доходов) по причине 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 налоговых   льгот, тыс. руб.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357" w:rsidRPr="00B375C2" w:rsidRDefault="001C1357" w:rsidP="00EF56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1357" w:rsidRDefault="001C1357" w:rsidP="00EF568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C1357" w:rsidRDefault="001C1357" w:rsidP="00EF568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C1357" w:rsidRDefault="001C1357" w:rsidP="00EF568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C1357" w:rsidRDefault="001C1357" w:rsidP="00EF568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C1357" w:rsidRPr="00C20732" w:rsidRDefault="001C1357" w:rsidP="00EF56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073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C1357" w:rsidRPr="00C20732" w:rsidRDefault="001C1357" w:rsidP="00EF56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0732">
        <w:rPr>
          <w:rFonts w:ascii="Times New Roman" w:hAnsi="Times New Roman" w:cs="Times New Roman"/>
          <w:sz w:val="24"/>
          <w:szCs w:val="24"/>
        </w:rPr>
        <w:t>к Порядку проведения оценки эффективности</w:t>
      </w:r>
    </w:p>
    <w:p w:rsidR="001C1357" w:rsidRPr="00C20732" w:rsidRDefault="001C1357" w:rsidP="00EF56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0732">
        <w:rPr>
          <w:rFonts w:ascii="Times New Roman" w:hAnsi="Times New Roman" w:cs="Times New Roman"/>
          <w:sz w:val="24"/>
          <w:szCs w:val="24"/>
        </w:rPr>
        <w:t>предоставленных (планируемых к предоставлению)</w:t>
      </w:r>
    </w:p>
    <w:p w:rsidR="001C1357" w:rsidRPr="00C20732" w:rsidRDefault="001C1357" w:rsidP="00EF56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20732">
        <w:rPr>
          <w:rFonts w:ascii="Times New Roman" w:hAnsi="Times New Roman" w:cs="Times New Roman"/>
          <w:sz w:val="24"/>
          <w:szCs w:val="24"/>
        </w:rPr>
        <w:t>налоговых льгот и ставок налогов</w:t>
      </w:r>
    </w:p>
    <w:p w:rsidR="001C1357" w:rsidRPr="00C20732" w:rsidRDefault="001C1357" w:rsidP="00EF56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0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C1357" w:rsidRPr="00C20732" w:rsidRDefault="001C1357" w:rsidP="00EF56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20732">
        <w:rPr>
          <w:rFonts w:ascii="Times New Roman" w:hAnsi="Times New Roman" w:cs="Times New Roman"/>
          <w:sz w:val="24"/>
          <w:szCs w:val="24"/>
        </w:rPr>
        <w:t>Форма 3</w:t>
      </w:r>
    </w:p>
    <w:p w:rsidR="001C1357" w:rsidRPr="00B375C2" w:rsidRDefault="001C1357" w:rsidP="00EF56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>Сводная оценка</w:t>
      </w:r>
    </w:p>
    <w:p w:rsidR="001C1357" w:rsidRPr="00B375C2" w:rsidRDefault="001C1357" w:rsidP="00EF5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>бюджетной эффективности предоставления налоговых льгот</w:t>
      </w:r>
    </w:p>
    <w:p w:rsidR="001C1357" w:rsidRPr="00B375C2" w:rsidRDefault="001C1357" w:rsidP="00EF5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>по состоянию на "__" ________ 201__ г.</w:t>
      </w:r>
    </w:p>
    <w:p w:rsidR="001C1357" w:rsidRPr="00B375C2" w:rsidRDefault="001C1357" w:rsidP="00EF56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>Вид налога _______________________________________________________</w:t>
      </w:r>
    </w:p>
    <w:p w:rsidR="001C1357" w:rsidRPr="00B375C2" w:rsidRDefault="001C1357" w:rsidP="00EF56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>Содержание налоговой льготы ______________________________________</w:t>
      </w:r>
    </w:p>
    <w:p w:rsidR="001C1357" w:rsidRPr="00B375C2" w:rsidRDefault="001C1357" w:rsidP="00EF56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>Категория получателей льготы (наименование отраслей экономики,  на</w:t>
      </w:r>
    </w:p>
    <w:p w:rsidR="001C1357" w:rsidRPr="00B375C2" w:rsidRDefault="001C1357" w:rsidP="00EF56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>которые распространяется налоговая льгота) _______________________</w:t>
      </w:r>
    </w:p>
    <w:p w:rsidR="001C1357" w:rsidRPr="00B375C2" w:rsidRDefault="001C1357" w:rsidP="00EF56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725"/>
        <w:gridCol w:w="1620"/>
        <w:gridCol w:w="2340"/>
      </w:tblGrid>
      <w:tr w:rsidR="001C1357" w:rsidRPr="00B375C2" w:rsidTr="00C11764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 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 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(не менее 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трех лет)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   </w:t>
            </w:r>
          </w:p>
        </w:tc>
      </w:tr>
      <w:tr w:rsidR="001C1357" w:rsidRPr="00B375C2" w:rsidTr="00C1176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1357" w:rsidRPr="00B375C2" w:rsidTr="00C11764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база по налогу на начало года, тыс. руб.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57" w:rsidRPr="00B375C2" w:rsidTr="00C11764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база по налогу за период с начала года, тыс. руб.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57" w:rsidRPr="00B375C2" w:rsidTr="00C11764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основных   средств   по состоянию  на  начало  года,  тыс. руб.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57" w:rsidRPr="00B375C2" w:rsidTr="00C11764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основных   средств   по состоянию на отчетную  дату,  тыс. руб.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57" w:rsidRPr="00B375C2" w:rsidTr="00C11764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на начало  года, </w:t>
            </w:r>
          </w:p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57" w:rsidRPr="00B375C2" w:rsidTr="00C11764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Фонд  оплаты  труда  за  период  с н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чала года, тыс. руб.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57" w:rsidRPr="00B375C2" w:rsidTr="00C11764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расходов бюджета  в  год, </w:t>
            </w:r>
          </w:p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57" w:rsidRPr="00B375C2" w:rsidTr="00C11764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Сум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 бюджетной  эффективности  от </w:t>
            </w: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 налоговых   льгот, </w:t>
            </w:r>
          </w:p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357" w:rsidRPr="00B375C2" w:rsidRDefault="001C1357" w:rsidP="00EF56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1357" w:rsidRDefault="001C1357" w:rsidP="00EF56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1357" w:rsidRDefault="001C1357" w:rsidP="00EF56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1357" w:rsidRPr="00C20732" w:rsidRDefault="001C1357" w:rsidP="00EF56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0732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C1357" w:rsidRPr="00C20732" w:rsidRDefault="001C1357" w:rsidP="00EF56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0732">
        <w:rPr>
          <w:rFonts w:ascii="Times New Roman" w:hAnsi="Times New Roman" w:cs="Times New Roman"/>
          <w:sz w:val="24"/>
          <w:szCs w:val="24"/>
        </w:rPr>
        <w:t>к Порядку проведения оценки эффективности</w:t>
      </w:r>
    </w:p>
    <w:p w:rsidR="001C1357" w:rsidRPr="00C20732" w:rsidRDefault="001C1357" w:rsidP="00EF56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0732">
        <w:rPr>
          <w:rFonts w:ascii="Times New Roman" w:hAnsi="Times New Roman" w:cs="Times New Roman"/>
          <w:sz w:val="24"/>
          <w:szCs w:val="24"/>
        </w:rPr>
        <w:t>предоставленных (планируемых к предоставлению)</w:t>
      </w:r>
    </w:p>
    <w:p w:rsidR="001C1357" w:rsidRPr="00C20732" w:rsidRDefault="001C1357" w:rsidP="00EF56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0732">
        <w:rPr>
          <w:rFonts w:ascii="Times New Roman" w:hAnsi="Times New Roman" w:cs="Times New Roman"/>
          <w:sz w:val="24"/>
          <w:szCs w:val="24"/>
        </w:rPr>
        <w:t>налоговых льгот и ставок налогов</w:t>
      </w:r>
    </w:p>
    <w:p w:rsidR="001C1357" w:rsidRPr="00B375C2" w:rsidRDefault="001C1357" w:rsidP="00EF56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Форма 4</w:t>
      </w:r>
    </w:p>
    <w:p w:rsidR="001C1357" w:rsidRPr="00B375C2" w:rsidRDefault="001C1357" w:rsidP="00EF56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>Сводная оценка</w:t>
      </w:r>
    </w:p>
    <w:p w:rsidR="001C1357" w:rsidRPr="00B375C2" w:rsidRDefault="001C1357" w:rsidP="00EF5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>эффективности предоставленных</w:t>
      </w:r>
    </w:p>
    <w:p w:rsidR="001C1357" w:rsidRPr="00B375C2" w:rsidRDefault="001C1357" w:rsidP="00EF5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>(планируемых к предоставлению) налоговых льгот</w:t>
      </w:r>
    </w:p>
    <w:p w:rsidR="001C1357" w:rsidRPr="00B375C2" w:rsidRDefault="001C1357" w:rsidP="00EF5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>по состоянию на "___" ________ 201__ г.</w:t>
      </w:r>
    </w:p>
    <w:p w:rsidR="001C1357" w:rsidRPr="00B375C2" w:rsidRDefault="001C1357" w:rsidP="00EF5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1357" w:rsidRPr="00B375C2" w:rsidRDefault="001C1357" w:rsidP="00EF56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75C2">
        <w:rPr>
          <w:rFonts w:ascii="Times New Roman" w:hAnsi="Times New Roman" w:cs="Times New Roman"/>
          <w:sz w:val="28"/>
          <w:szCs w:val="28"/>
        </w:rPr>
        <w:t xml:space="preserve">    Заполняется на основе данных форм 2 и 3.</w:t>
      </w:r>
    </w:p>
    <w:p w:rsidR="001C1357" w:rsidRPr="00B375C2" w:rsidRDefault="001C1357" w:rsidP="00EF56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105"/>
        <w:gridCol w:w="1755"/>
        <w:gridCol w:w="1890"/>
        <w:gridCol w:w="1890"/>
      </w:tblGrid>
      <w:tr w:rsidR="001C1357" w:rsidRPr="00B375C2" w:rsidTr="00EF568C">
        <w:trPr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C2073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3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C207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C2073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32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</w:t>
            </w:r>
            <w:r w:rsidRPr="00C207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налогоплательщиков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C2073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32">
              <w:rPr>
                <w:rFonts w:ascii="Times New Roman" w:hAnsi="Times New Roman" w:cs="Times New Roman"/>
                <w:sz w:val="24"/>
                <w:szCs w:val="24"/>
              </w:rPr>
              <w:t>Сумма потерь</w:t>
            </w:r>
            <w:r w:rsidRPr="00C207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</w:t>
            </w:r>
            <w:r w:rsidRPr="00C207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годам  </w:t>
            </w:r>
            <w:r w:rsidRPr="00C207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 менее  </w:t>
            </w:r>
            <w:r w:rsidRPr="00C207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трех лет)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C2073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32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C207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 </w:t>
            </w:r>
            <w:r w:rsidRPr="00C207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(социальной) </w:t>
            </w:r>
            <w:r w:rsidRPr="00C20732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</w:t>
            </w:r>
            <w:r w:rsidRPr="00C207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годам   </w:t>
            </w:r>
            <w:r w:rsidRPr="00C207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 менее  </w:t>
            </w:r>
            <w:r w:rsidRPr="00C207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трех лет)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C2073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32">
              <w:rPr>
                <w:rFonts w:ascii="Times New Roman" w:hAnsi="Times New Roman" w:cs="Times New Roman"/>
                <w:sz w:val="24"/>
                <w:szCs w:val="24"/>
              </w:rPr>
              <w:t xml:space="preserve">Оценка    </w:t>
            </w:r>
            <w:r w:rsidRPr="00C20732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</w:t>
            </w:r>
            <w:r w:rsidRPr="00C207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налоговых  </w:t>
            </w:r>
            <w:r w:rsidRPr="00C207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 по   </w:t>
            </w:r>
            <w:r w:rsidRPr="00C207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   </w:t>
            </w:r>
            <w:r w:rsidRPr="00C207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 менее  </w:t>
            </w:r>
            <w:r w:rsidRPr="00C207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трех лет)  </w:t>
            </w:r>
          </w:p>
        </w:tc>
      </w:tr>
      <w:tr w:rsidR="001C1357" w:rsidRPr="00B375C2" w:rsidTr="00EF568C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1357" w:rsidRPr="00B375C2" w:rsidTr="00EF568C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57" w:rsidRPr="00B375C2" w:rsidTr="00EF568C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57" w:rsidRPr="00B375C2" w:rsidTr="00EF568C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57" w:rsidRPr="00B375C2" w:rsidRDefault="001C1357" w:rsidP="00E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357" w:rsidRPr="00B375C2" w:rsidRDefault="001C1357" w:rsidP="00EF568C">
      <w:pPr>
        <w:ind w:firstLine="348"/>
        <w:jc w:val="both"/>
        <w:rPr>
          <w:szCs w:val="28"/>
        </w:rPr>
      </w:pPr>
    </w:p>
    <w:p w:rsidR="001C1357" w:rsidRDefault="001C1357" w:rsidP="00EF568C">
      <w:pPr>
        <w:tabs>
          <w:tab w:val="left" w:pos="1440"/>
        </w:tabs>
      </w:pPr>
      <w:r>
        <w:tab/>
      </w:r>
    </w:p>
    <w:p w:rsidR="001C1357" w:rsidRDefault="001C1357" w:rsidP="00EF568C">
      <w:pPr>
        <w:tabs>
          <w:tab w:val="left" w:pos="1440"/>
        </w:tabs>
      </w:pPr>
    </w:p>
    <w:p w:rsidR="001C1357" w:rsidRDefault="001C1357" w:rsidP="00EF568C">
      <w:pPr>
        <w:tabs>
          <w:tab w:val="left" w:pos="1440"/>
        </w:tabs>
      </w:pPr>
    </w:p>
    <w:p w:rsidR="001C1357" w:rsidRDefault="001C1357" w:rsidP="00EF568C">
      <w:pPr>
        <w:tabs>
          <w:tab w:val="left" w:pos="1440"/>
        </w:tabs>
      </w:pPr>
    </w:p>
    <w:p w:rsidR="001C1357" w:rsidRDefault="001C1357" w:rsidP="00EF568C">
      <w:pPr>
        <w:tabs>
          <w:tab w:val="left" w:pos="1440"/>
        </w:tabs>
      </w:pPr>
    </w:p>
    <w:p w:rsidR="001C1357" w:rsidRDefault="001C1357" w:rsidP="00EF568C">
      <w:pPr>
        <w:tabs>
          <w:tab w:val="left" w:pos="1440"/>
        </w:tabs>
      </w:pPr>
    </w:p>
    <w:p w:rsidR="001C1357" w:rsidRDefault="001C1357" w:rsidP="00EF568C">
      <w:pPr>
        <w:tabs>
          <w:tab w:val="left" w:pos="1440"/>
        </w:tabs>
      </w:pPr>
    </w:p>
    <w:p w:rsidR="001C1357" w:rsidRDefault="001C1357" w:rsidP="00EF568C">
      <w:pPr>
        <w:tabs>
          <w:tab w:val="left" w:pos="1440"/>
        </w:tabs>
      </w:pPr>
    </w:p>
    <w:p w:rsidR="001C1357" w:rsidRDefault="001C1357" w:rsidP="00EF568C">
      <w:pPr>
        <w:tabs>
          <w:tab w:val="left" w:pos="1440"/>
        </w:tabs>
      </w:pPr>
    </w:p>
    <w:p w:rsidR="001C1357" w:rsidRDefault="001C1357" w:rsidP="00EF568C">
      <w:pPr>
        <w:tabs>
          <w:tab w:val="left" w:pos="1440"/>
        </w:tabs>
      </w:pPr>
    </w:p>
    <w:p w:rsidR="001C1357" w:rsidRDefault="001C1357" w:rsidP="00EF568C">
      <w:pPr>
        <w:tabs>
          <w:tab w:val="left" w:pos="1440"/>
        </w:tabs>
      </w:pPr>
    </w:p>
    <w:p w:rsidR="001C1357" w:rsidRDefault="001C1357" w:rsidP="00EF568C">
      <w:pPr>
        <w:tabs>
          <w:tab w:val="left" w:pos="1440"/>
        </w:tabs>
      </w:pPr>
    </w:p>
    <w:p w:rsidR="001C1357" w:rsidRDefault="001C1357" w:rsidP="00EF568C">
      <w:pPr>
        <w:tabs>
          <w:tab w:val="left" w:pos="1440"/>
        </w:tabs>
      </w:pPr>
    </w:p>
    <w:p w:rsidR="001C1357" w:rsidRDefault="001C1357" w:rsidP="00EF568C">
      <w:pPr>
        <w:tabs>
          <w:tab w:val="left" w:pos="1440"/>
        </w:tabs>
      </w:pPr>
    </w:p>
    <w:sectPr w:rsidR="001C1357" w:rsidSect="00541EBD">
      <w:footerReference w:type="even" r:id="rId30"/>
      <w:footerReference w:type="default" r:id="rId31"/>
      <w:pgSz w:w="11906" w:h="16838" w:code="9"/>
      <w:pgMar w:top="113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39" w:rsidRDefault="00E34E39" w:rsidP="009B14E1">
      <w:r>
        <w:separator/>
      </w:r>
    </w:p>
  </w:endnote>
  <w:endnote w:type="continuationSeparator" w:id="1">
    <w:p w:rsidR="00E34E39" w:rsidRDefault="00E34E39" w:rsidP="009B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357" w:rsidRDefault="00963B8E" w:rsidP="000A5AF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C135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1357" w:rsidRDefault="001C1357" w:rsidP="008D634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357" w:rsidRDefault="001C1357" w:rsidP="000A5AF3">
    <w:pPr>
      <w:pStyle w:val="a7"/>
      <w:framePr w:wrap="around" w:vAnchor="text" w:hAnchor="margin" w:xAlign="right" w:y="1"/>
      <w:rPr>
        <w:rStyle w:val="a9"/>
      </w:rPr>
    </w:pPr>
  </w:p>
  <w:p w:rsidR="001C1357" w:rsidRDefault="001C1357" w:rsidP="008D634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39" w:rsidRDefault="00E34E39" w:rsidP="009B14E1">
      <w:r>
        <w:separator/>
      </w:r>
    </w:p>
  </w:footnote>
  <w:footnote w:type="continuationSeparator" w:id="1">
    <w:p w:rsidR="00E34E39" w:rsidRDefault="00E34E39" w:rsidP="009B1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76A9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F45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003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4050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2E7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22C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E00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660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066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E86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0CF"/>
    <w:rsid w:val="0001793A"/>
    <w:rsid w:val="00072AD7"/>
    <w:rsid w:val="000A5AF3"/>
    <w:rsid w:val="000D6A0A"/>
    <w:rsid w:val="000E47A9"/>
    <w:rsid w:val="001065CD"/>
    <w:rsid w:val="00174FD5"/>
    <w:rsid w:val="001C1357"/>
    <w:rsid w:val="00207187"/>
    <w:rsid w:val="00221A26"/>
    <w:rsid w:val="0022212B"/>
    <w:rsid w:val="0024427A"/>
    <w:rsid w:val="00265BE3"/>
    <w:rsid w:val="002674D5"/>
    <w:rsid w:val="002F01A7"/>
    <w:rsid w:val="00325906"/>
    <w:rsid w:val="0035612A"/>
    <w:rsid w:val="00402D4A"/>
    <w:rsid w:val="004040E2"/>
    <w:rsid w:val="004236FB"/>
    <w:rsid w:val="00460005"/>
    <w:rsid w:val="00461E4A"/>
    <w:rsid w:val="0048056E"/>
    <w:rsid w:val="00482BDA"/>
    <w:rsid w:val="004D06BF"/>
    <w:rsid w:val="00541EBD"/>
    <w:rsid w:val="00576762"/>
    <w:rsid w:val="00585F91"/>
    <w:rsid w:val="005B7559"/>
    <w:rsid w:val="005E2CF9"/>
    <w:rsid w:val="00620EF4"/>
    <w:rsid w:val="00633843"/>
    <w:rsid w:val="00636013"/>
    <w:rsid w:val="00680487"/>
    <w:rsid w:val="00681851"/>
    <w:rsid w:val="00691564"/>
    <w:rsid w:val="006E0D3F"/>
    <w:rsid w:val="006F42AC"/>
    <w:rsid w:val="00706AE2"/>
    <w:rsid w:val="00747CD8"/>
    <w:rsid w:val="007750A5"/>
    <w:rsid w:val="00783DA9"/>
    <w:rsid w:val="0079259E"/>
    <w:rsid w:val="007C120E"/>
    <w:rsid w:val="007C1F7D"/>
    <w:rsid w:val="007F5E16"/>
    <w:rsid w:val="00801CBB"/>
    <w:rsid w:val="00863CDB"/>
    <w:rsid w:val="00881E08"/>
    <w:rsid w:val="00885B6E"/>
    <w:rsid w:val="0089710E"/>
    <w:rsid w:val="008C4F22"/>
    <w:rsid w:val="008D6346"/>
    <w:rsid w:val="00963B8E"/>
    <w:rsid w:val="009A7355"/>
    <w:rsid w:val="009B14E1"/>
    <w:rsid w:val="009B549B"/>
    <w:rsid w:val="009E71F0"/>
    <w:rsid w:val="00A0477F"/>
    <w:rsid w:val="00A628B3"/>
    <w:rsid w:val="00A91A5D"/>
    <w:rsid w:val="00AF5998"/>
    <w:rsid w:val="00B008A9"/>
    <w:rsid w:val="00B375C2"/>
    <w:rsid w:val="00BB0230"/>
    <w:rsid w:val="00BB471F"/>
    <w:rsid w:val="00C11764"/>
    <w:rsid w:val="00C20732"/>
    <w:rsid w:val="00C27BC6"/>
    <w:rsid w:val="00C331D2"/>
    <w:rsid w:val="00C92723"/>
    <w:rsid w:val="00CA0C1C"/>
    <w:rsid w:val="00CF567B"/>
    <w:rsid w:val="00D430A5"/>
    <w:rsid w:val="00D75A84"/>
    <w:rsid w:val="00D8065D"/>
    <w:rsid w:val="00DB4ACC"/>
    <w:rsid w:val="00DD4B05"/>
    <w:rsid w:val="00E00440"/>
    <w:rsid w:val="00E066FA"/>
    <w:rsid w:val="00E07061"/>
    <w:rsid w:val="00E100CF"/>
    <w:rsid w:val="00E178C0"/>
    <w:rsid w:val="00E34E39"/>
    <w:rsid w:val="00E65301"/>
    <w:rsid w:val="00E72637"/>
    <w:rsid w:val="00E96364"/>
    <w:rsid w:val="00ED6DDB"/>
    <w:rsid w:val="00EF2816"/>
    <w:rsid w:val="00EF568C"/>
    <w:rsid w:val="00F0256A"/>
    <w:rsid w:val="00F231F8"/>
    <w:rsid w:val="00F51D5D"/>
    <w:rsid w:val="00F62287"/>
    <w:rsid w:val="00F7455A"/>
    <w:rsid w:val="00F82CD1"/>
    <w:rsid w:val="00FA2173"/>
    <w:rsid w:val="00FB69D4"/>
    <w:rsid w:val="00FC0690"/>
    <w:rsid w:val="00FF15F2"/>
    <w:rsid w:val="00FF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CF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locked/>
    <w:rsid w:val="00EF568C"/>
    <w:pPr>
      <w:keepNext/>
      <w:tabs>
        <w:tab w:val="num" w:pos="0"/>
      </w:tabs>
      <w:suppressAutoHyphens/>
      <w:spacing w:line="220" w:lineRule="exact"/>
      <w:ind w:left="432" w:hanging="432"/>
      <w:jc w:val="center"/>
      <w:outlineLvl w:val="0"/>
    </w:pPr>
    <w:rPr>
      <w:rFonts w:ascii="AG Souvenir" w:eastAsia="Calibri" w:hAnsi="AG Souvenir" w:cs="AG Souvenir"/>
      <w:b/>
      <w:spacing w:val="38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28B3"/>
    <w:rPr>
      <w:rFonts w:ascii="AG Souvenir" w:hAnsi="AG Souvenir" w:cs="AG Souvenir"/>
      <w:b/>
      <w:spacing w:val="38"/>
      <w:sz w:val="28"/>
      <w:szCs w:val="20"/>
      <w:lang w:eastAsia="ar-SA"/>
    </w:rPr>
  </w:style>
  <w:style w:type="character" w:styleId="a3">
    <w:name w:val="Hyperlink"/>
    <w:basedOn w:val="a0"/>
    <w:uiPriority w:val="99"/>
    <w:rsid w:val="00E100CF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E100CF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100CF"/>
    <w:rPr>
      <w:rFonts w:ascii="Arial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E100C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100CF"/>
    <w:rPr>
      <w:rFonts w:ascii="Arial" w:hAnsi="Arial" w:cs="Arial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E100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100CF"/>
    <w:rPr>
      <w:rFonts w:ascii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99"/>
    <w:locked/>
    <w:rsid w:val="0032590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8D63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F5ACF"/>
    <w:rPr>
      <w:rFonts w:ascii="Times New Roman" w:hAnsi="Times New Roman" w:cs="Times New Roman"/>
      <w:sz w:val="26"/>
      <w:szCs w:val="26"/>
    </w:rPr>
  </w:style>
  <w:style w:type="character" w:styleId="a9">
    <w:name w:val="page number"/>
    <w:basedOn w:val="a0"/>
    <w:uiPriority w:val="99"/>
    <w:rsid w:val="008D634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B7559"/>
    <w:rPr>
      <w:rFonts w:cs="Times New Roman"/>
    </w:rPr>
  </w:style>
  <w:style w:type="character" w:styleId="aa">
    <w:name w:val="Emphasis"/>
    <w:basedOn w:val="a0"/>
    <w:uiPriority w:val="99"/>
    <w:qFormat/>
    <w:locked/>
    <w:rsid w:val="005B7559"/>
    <w:rPr>
      <w:rFonts w:cs="Times New Roman"/>
      <w:i/>
      <w:iCs/>
    </w:rPr>
  </w:style>
  <w:style w:type="paragraph" w:styleId="ab">
    <w:name w:val="Normal (Web)"/>
    <w:basedOn w:val="a"/>
    <w:uiPriority w:val="99"/>
    <w:rsid w:val="00783DA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c">
    <w:name w:val="Strong"/>
    <w:basedOn w:val="a0"/>
    <w:uiPriority w:val="99"/>
    <w:qFormat/>
    <w:locked/>
    <w:rsid w:val="00783DA9"/>
    <w:rPr>
      <w:rFonts w:cs="Times New Roman"/>
      <w:b/>
      <w:bCs/>
    </w:rPr>
  </w:style>
  <w:style w:type="paragraph" w:customStyle="1" w:styleId="ConsPlusNormal">
    <w:name w:val="ConsPlusNormal"/>
    <w:uiPriority w:val="99"/>
    <w:rsid w:val="00EF5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uiPriority w:val="99"/>
    <w:rsid w:val="00EF568C"/>
    <w:rPr>
      <w:color w:val="106BBE"/>
    </w:rPr>
  </w:style>
  <w:style w:type="character" w:customStyle="1" w:styleId="ae">
    <w:name w:val="Цветовое выделение"/>
    <w:uiPriority w:val="99"/>
    <w:rsid w:val="00EF568C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EF568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F568C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3773</Words>
  <Characters>21507</Characters>
  <Application>Microsoft Office Word</Application>
  <DocSecurity>0</DocSecurity>
  <Lines>179</Lines>
  <Paragraphs>50</Paragraphs>
  <ScaleCrop>false</ScaleCrop>
  <Company/>
  <LinksUpToDate>false</LinksUpToDate>
  <CharactersWithSpaces>25230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HP</cp:lastModifiedBy>
  <cp:revision>9</cp:revision>
  <cp:lastPrinted>2017-07-21T10:42:00Z</cp:lastPrinted>
  <dcterms:created xsi:type="dcterms:W3CDTF">2017-07-21T07:27:00Z</dcterms:created>
  <dcterms:modified xsi:type="dcterms:W3CDTF">2019-06-14T07:17:00Z</dcterms:modified>
</cp:coreProperties>
</file>