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34" w:rsidRDefault="00637134" w:rsidP="00637134">
      <w:pPr>
        <w:pStyle w:val="3"/>
      </w:pPr>
      <w:proofErr w:type="spellStart"/>
      <w:r>
        <w:t>Оренбуржцев</w:t>
      </w:r>
      <w:proofErr w:type="spellEnd"/>
      <w:r>
        <w:t xml:space="preserve"> приглашают оценить состояние конкуренции в регионе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Министерство экономического развития, промышленной политики и торговли Оренбургской области </w:t>
      </w:r>
      <w:r w:rsidR="007254B2">
        <w:rPr>
          <w:rFonts w:ascii="Arial" w:hAnsi="Arial" w:cs="Arial"/>
        </w:rPr>
        <w:t>проводит</w:t>
      </w:r>
      <w:r>
        <w:rPr>
          <w:rFonts w:ascii="Arial" w:hAnsi="Arial" w:cs="Arial"/>
        </w:rPr>
        <w:t xml:space="preserve"> опрос субъектов предпринимательской деятельности и потребителей товаров и услуг для оценки состояния и развития конкурентной среды на рынках Оренбургской области.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Кто может принять участие в опросе: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Для нас важно мнение каждого </w:t>
      </w:r>
      <w:proofErr w:type="spellStart"/>
      <w:r>
        <w:rPr>
          <w:rFonts w:ascii="Arial" w:hAnsi="Arial" w:cs="Arial"/>
        </w:rPr>
        <w:t>Оренбуржца</w:t>
      </w:r>
      <w:proofErr w:type="spellEnd"/>
      <w:r>
        <w:rPr>
          <w:rFonts w:ascii="Arial" w:hAnsi="Arial" w:cs="Arial"/>
        </w:rPr>
        <w:t xml:space="preserve">.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Как принять участие в опросе: </w:t>
      </w:r>
    </w:p>
    <w:p w:rsidR="00637134" w:rsidRDefault="00637134" w:rsidP="00637134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Опрос проводится в форме анонимного </w:t>
      </w:r>
      <w:proofErr w:type="spellStart"/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n-line</w:t>
      </w:r>
      <w:proofErr w:type="spellEnd"/>
      <w:r>
        <w:rPr>
          <w:rFonts w:ascii="Arial" w:hAnsi="Arial" w:cs="Arial"/>
        </w:rPr>
        <w:t xml:space="preserve"> анкетирования. Заполнение анкеты займет не более 15 минут. </w:t>
      </w:r>
    </w:p>
    <w:p w:rsidR="007254B2" w:rsidRDefault="007254B2" w:rsidP="00637134">
      <w:pPr>
        <w:pStyle w:val="a4"/>
        <w:jc w:val="both"/>
      </w:pPr>
      <w:r>
        <w:rPr>
          <w:rFonts w:ascii="Arial" w:hAnsi="Arial" w:cs="Arial"/>
        </w:rPr>
        <w:t>Анкета находится на сайте Министерство экономического развития, промышленной политики и торговли Оренбургской области</w:t>
      </w:r>
      <w:r w:rsidRPr="007254B2">
        <w:rPr>
          <w:rFonts w:ascii="Arial" w:hAnsi="Arial" w:cs="Arial"/>
        </w:rPr>
        <w:t xml:space="preserve"> </w:t>
      </w:r>
      <w:hyperlink r:id="rId5" w:history="1">
        <w:r w:rsidRPr="007254B2">
          <w:rPr>
            <w:rFonts w:ascii="Arial" w:hAnsi="Arial" w:cs="Arial"/>
          </w:rPr>
          <w:t>http://www.oreneconomy.ru/</w:t>
        </w:r>
      </w:hyperlink>
      <w:r>
        <w:rPr>
          <w:rFonts w:ascii="Arial" w:hAnsi="Arial" w:cs="Arial"/>
        </w:rPr>
        <w:t xml:space="preserve">. - </w:t>
      </w:r>
      <w:hyperlink r:id="rId6" w:tooltip="Главная" w:history="1">
        <w:r w:rsidRPr="007254B2">
          <w:rPr>
            <w:rFonts w:ascii="Arial" w:hAnsi="Arial" w:cs="Arial"/>
          </w:rPr>
          <w:t>Главная</w:t>
        </w:r>
      </w:hyperlink>
      <w:r w:rsidRPr="007254B2">
        <w:rPr>
          <w:rFonts w:ascii="Arial" w:hAnsi="Arial" w:cs="Arial"/>
        </w:rPr>
        <w:t> » </w:t>
      </w:r>
      <w:r>
        <w:rPr>
          <w:rFonts w:ascii="Arial" w:hAnsi="Arial" w:cs="Arial"/>
        </w:rPr>
        <w:t>Промышленникам и предпринимателям</w:t>
      </w:r>
      <w:r w:rsidRPr="007254B2">
        <w:rPr>
          <w:rFonts w:ascii="Arial" w:hAnsi="Arial" w:cs="Arial"/>
        </w:rPr>
        <w:t> » </w:t>
      </w:r>
      <w:hyperlink r:id="rId7" w:tooltip="Содействие развитию конкуренции " w:history="1">
        <w:r w:rsidRPr="007254B2">
          <w:rPr>
            <w:rFonts w:ascii="Arial" w:hAnsi="Arial" w:cs="Arial"/>
          </w:rPr>
          <w:t xml:space="preserve">Содействие развитию конкуренции </w:t>
        </w:r>
      </w:hyperlink>
    </w:p>
    <w:p w:rsidR="00637134" w:rsidRDefault="00973A65" w:rsidP="00637134">
      <w:pPr>
        <w:pStyle w:val="a4"/>
        <w:jc w:val="both"/>
      </w:pPr>
      <w:hyperlink r:id="rId8" w:tooltip="перейти" w:history="1">
        <w:r w:rsidR="00637134">
          <w:rPr>
            <w:rStyle w:val="a3"/>
            <w:rFonts w:ascii="Arial" w:hAnsi="Arial" w:cs="Arial"/>
          </w:rPr>
          <w:t>Анкета для потребителей</w:t>
        </w:r>
      </w:hyperlink>
      <w:r w:rsidR="00637134">
        <w:t xml:space="preserve"> </w:t>
      </w:r>
    </w:p>
    <w:p w:rsidR="00637134" w:rsidRDefault="00973A65" w:rsidP="00637134">
      <w:pPr>
        <w:pStyle w:val="a4"/>
        <w:jc w:val="both"/>
      </w:pPr>
      <w:hyperlink r:id="rId9" w:tooltip="перейти" w:history="1">
        <w:r w:rsidR="00637134">
          <w:rPr>
            <w:rStyle w:val="a3"/>
            <w:rFonts w:ascii="Arial" w:hAnsi="Arial" w:cs="Arial"/>
          </w:rPr>
          <w:t>Анкета для субъектов предпринимательской деятельности</w:t>
        </w:r>
      </w:hyperlink>
      <w:r w:rsidR="00637134">
        <w:rPr>
          <w:rFonts w:ascii="Arial" w:hAnsi="Arial" w:cs="Arial"/>
        </w:rPr>
        <w:t> </w:t>
      </w:r>
      <w:r w:rsidR="00637134">
        <w:t xml:space="preserve">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Для чего необходимо принять участие в опросе: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Результаты опроса позволят: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- оценить состояние и определить перспективы развития конкурентной среды на приоритетных и социально значимых рынках Оренбургской области;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- выявить ключевые факторы, ограничивающие здоровую конкуренцию на конкретных рынках товаров и услуг региона; </w:t>
      </w:r>
    </w:p>
    <w:p w:rsidR="00637134" w:rsidRDefault="00637134" w:rsidP="00637134">
      <w:pPr>
        <w:pStyle w:val="a4"/>
        <w:jc w:val="both"/>
      </w:pPr>
      <w:r>
        <w:rPr>
          <w:rFonts w:ascii="Arial" w:hAnsi="Arial" w:cs="Arial"/>
        </w:rPr>
        <w:t xml:space="preserve">- создать более комфортные условия для развития бизнеса. </w:t>
      </w:r>
    </w:p>
    <w:p w:rsidR="005507D2" w:rsidRDefault="005507D2"/>
    <w:sectPr w:rsidR="005507D2" w:rsidSect="0097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41AF"/>
    <w:multiLevelType w:val="multilevel"/>
    <w:tmpl w:val="CE5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76F31"/>
    <w:multiLevelType w:val="multilevel"/>
    <w:tmpl w:val="00A6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7134"/>
    <w:rsid w:val="005507D2"/>
    <w:rsid w:val="00637134"/>
    <w:rsid w:val="007254B2"/>
    <w:rsid w:val="0097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65"/>
  </w:style>
  <w:style w:type="paragraph" w:styleId="1">
    <w:name w:val="heading 1"/>
    <w:basedOn w:val="a"/>
    <w:link w:val="10"/>
    <w:uiPriority w:val="9"/>
    <w:qFormat/>
    <w:rsid w:val="0063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37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371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7134"/>
    <w:rPr>
      <w:color w:val="0000FF"/>
      <w:u w:val="single"/>
    </w:rPr>
  </w:style>
  <w:style w:type="paragraph" w:customStyle="1" w:styleId="right">
    <w:name w:val="right"/>
    <w:basedOn w:val="a"/>
    <w:rsid w:val="0063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637134"/>
  </w:style>
  <w:style w:type="paragraph" w:styleId="a4">
    <w:name w:val="Normal (Web)"/>
    <w:basedOn w:val="a"/>
    <w:uiPriority w:val="99"/>
    <w:unhideWhenUsed/>
    <w:rsid w:val="0063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IDUlW3drUSDL6WquZhOgfjC5KxLs6UuyOygyxLTR9o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neconomy.ru/business/Promote%20compet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neconom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eneconom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nEUvKxaXwGUNzz6dxRI0e18kOJnmHsfRzOlVKgaMbxk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ЭкономСпециалист</dc:creator>
  <cp:keywords/>
  <dc:description/>
  <cp:lastModifiedBy>ЭкономСпециалист</cp:lastModifiedBy>
  <cp:revision>3</cp:revision>
  <dcterms:created xsi:type="dcterms:W3CDTF">2019-10-01T05:37:00Z</dcterms:created>
  <dcterms:modified xsi:type="dcterms:W3CDTF">2019-10-04T03:02:00Z</dcterms:modified>
</cp:coreProperties>
</file>