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21" w:rsidRDefault="00ED3D21" w:rsidP="00ED3D21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300"/>
      </w:tblGrid>
      <w:tr w:rsidR="00ED3D21" w:rsidRPr="00ED3D21" w:rsidTr="00DB04AE">
        <w:trPr>
          <w:trHeight w:val="4491"/>
        </w:trPr>
        <w:tc>
          <w:tcPr>
            <w:tcW w:w="4632" w:type="dxa"/>
            <w:shd w:val="clear" w:color="auto" w:fill="auto"/>
          </w:tcPr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D3D21" w:rsidRPr="00ED3D21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D21" w:rsidRPr="000120BB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20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ED3D21" w:rsidRPr="00ED3D21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D21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141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 2015 года   № 16</w:t>
            </w:r>
          </w:p>
          <w:p w:rsidR="00ED3D21" w:rsidRPr="00ED3D21" w:rsidRDefault="00ED3D21" w:rsidP="00ED3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согласовании тарифов на прочие </w:t>
            </w: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оказываемые МП </w:t>
            </w: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«Подгородне-Покровское» МО </w:t>
            </w: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Подгородне-Покровский сельсовет </w:t>
            </w: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ED3D21" w:rsidRPr="00ED3D21" w:rsidRDefault="00ED3D21" w:rsidP="00ED3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Оренбургской области в 2016году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:rsidR="00ED3D21" w:rsidRPr="00ED3D21" w:rsidRDefault="00ED3D21" w:rsidP="00141D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3D21" w:rsidRPr="00ED3D21" w:rsidRDefault="00ED3D21" w:rsidP="00ED3D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3D21" w:rsidRPr="00ED3D21" w:rsidRDefault="00ED3D21" w:rsidP="00A74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3D21">
        <w:rPr>
          <w:rFonts w:ascii="Times New Roman" w:hAnsi="Times New Roman"/>
          <w:sz w:val="28"/>
          <w:szCs w:val="28"/>
        </w:rPr>
        <w:t>В соответствии с Уставом МО Подгородне-Покровский сельсовет Оренбургского района, Совет депутатов муниципального образования Подгородне-Покровский сельсовет Оренбургского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A74AE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ED3D21" w:rsidRPr="00A74AE9" w:rsidRDefault="00ED3D21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E9">
        <w:rPr>
          <w:rFonts w:ascii="Times New Roman" w:hAnsi="Times New Roman"/>
          <w:sz w:val="28"/>
          <w:szCs w:val="28"/>
        </w:rPr>
        <w:t>1.</w:t>
      </w:r>
      <w:r w:rsidRPr="00A74AE9">
        <w:rPr>
          <w:rFonts w:ascii="Times New Roman" w:hAnsi="Times New Roman"/>
          <w:sz w:val="28"/>
          <w:szCs w:val="28"/>
        </w:rPr>
        <w:tab/>
        <w:t xml:space="preserve">Согласовать тарифы на  прочие услуги, оказываемые МП «Подгородне-Покровское» МО Подгородне-Покровский  сельсовет  Оренбургского района Оренбургской области </w:t>
      </w:r>
      <w:r w:rsidR="00A74AE9">
        <w:rPr>
          <w:rFonts w:ascii="Times New Roman" w:hAnsi="Times New Roman"/>
          <w:sz w:val="28"/>
          <w:szCs w:val="28"/>
        </w:rPr>
        <w:t>в 2016году,  согласно приложению</w:t>
      </w:r>
      <w:r w:rsidRPr="00A74AE9">
        <w:rPr>
          <w:rFonts w:ascii="Times New Roman" w:hAnsi="Times New Roman"/>
          <w:sz w:val="28"/>
          <w:szCs w:val="28"/>
        </w:rPr>
        <w:t>.</w:t>
      </w:r>
    </w:p>
    <w:p w:rsidR="00ED3D21" w:rsidRPr="00A74AE9" w:rsidRDefault="00ED3D21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E9">
        <w:rPr>
          <w:rFonts w:ascii="Times New Roman" w:hAnsi="Times New Roman"/>
          <w:sz w:val="28"/>
          <w:szCs w:val="28"/>
        </w:rPr>
        <w:t>2.</w:t>
      </w:r>
      <w:r w:rsidRPr="00A74AE9">
        <w:rPr>
          <w:rFonts w:ascii="Times New Roman" w:hAnsi="Times New Roman"/>
          <w:sz w:val="28"/>
          <w:szCs w:val="28"/>
        </w:rPr>
        <w:tab/>
        <w:t>Признать утратившим силу  решения Совета депутатов муниципального образования Подгородне-Покровский сельсовет Оренбургского района от 07 ноября 2014 года №202 «</w:t>
      </w:r>
      <w:r w:rsidR="000120BB">
        <w:rPr>
          <w:rFonts w:ascii="Times New Roman" w:hAnsi="Times New Roman"/>
          <w:sz w:val="28"/>
          <w:szCs w:val="28"/>
        </w:rPr>
        <w:t>О согласовании тарифов на прочие услуги оказываемые МП «Подгородне-Покровское</w:t>
      </w:r>
      <w:r w:rsidR="000120BB" w:rsidRPr="00382886">
        <w:rPr>
          <w:rFonts w:ascii="Times New Roman" w:hAnsi="Times New Roman"/>
          <w:sz w:val="28"/>
          <w:szCs w:val="28"/>
        </w:rPr>
        <w:t>»</w:t>
      </w:r>
      <w:r w:rsidR="000120BB">
        <w:rPr>
          <w:rFonts w:ascii="Times New Roman" w:hAnsi="Times New Roman"/>
          <w:sz w:val="28"/>
          <w:szCs w:val="28"/>
        </w:rPr>
        <w:t xml:space="preserve"> МО Подгородне-Покровский сельсовет Оренбургского района Оренбургского области  в 2015году»</w:t>
      </w:r>
      <w:r w:rsidRPr="00A74AE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A74AE9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Подгородне-Покровский сельсовет Оренбургского района от 29 июля 2015 года №239 «</w:t>
      </w:r>
      <w:r w:rsidR="000120BB" w:rsidRPr="00EA0E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№ 202 от 07 ноября 2014 года муниципального образования    Подгородне-Покровский сельсовет Оренбургского района Оренбургской области «О согласовании тарифов на прочие услуги оказываемые МП «Подгородне-Покровское» МО Подгородне-Покровский сельсовет Оренбургского района Оренбургского области  в 2015году»</w:t>
      </w:r>
      <w:r w:rsidR="000120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D3D21" w:rsidRPr="00A74AE9" w:rsidRDefault="00ED3D21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E9">
        <w:rPr>
          <w:rFonts w:ascii="Times New Roman" w:hAnsi="Times New Roman"/>
          <w:sz w:val="28"/>
          <w:szCs w:val="28"/>
        </w:rPr>
        <w:t xml:space="preserve">         3.</w:t>
      </w:r>
      <w:r w:rsidR="00A74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4AE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 вопросам  агропромышленного комплекса, жилищно-</w:t>
      </w:r>
      <w:r w:rsidRPr="00A74AE9">
        <w:rPr>
          <w:rFonts w:ascii="Times New Roman" w:hAnsi="Times New Roman"/>
          <w:sz w:val="28"/>
          <w:szCs w:val="28"/>
        </w:rPr>
        <w:lastRenderedPageBreak/>
        <w:t>коммунального хозяйства, благоустройства и сферы обслуживания</w:t>
      </w:r>
      <w:r w:rsidR="00A74AE9">
        <w:rPr>
          <w:rFonts w:ascii="Times New Roman" w:hAnsi="Times New Roman"/>
          <w:sz w:val="28"/>
          <w:szCs w:val="28"/>
        </w:rPr>
        <w:t xml:space="preserve"> (Попов П.П)</w:t>
      </w:r>
      <w:r w:rsidRPr="00A74AE9">
        <w:rPr>
          <w:rFonts w:ascii="Times New Roman" w:hAnsi="Times New Roman"/>
          <w:sz w:val="28"/>
          <w:szCs w:val="28"/>
        </w:rPr>
        <w:t>.</w:t>
      </w:r>
    </w:p>
    <w:p w:rsidR="00ED3D21" w:rsidRPr="00A74AE9" w:rsidRDefault="00ED3D21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E9">
        <w:rPr>
          <w:rFonts w:ascii="Times New Roman" w:hAnsi="Times New Roman"/>
          <w:sz w:val="28"/>
          <w:szCs w:val="28"/>
        </w:rPr>
        <w:t xml:space="preserve">        4. </w:t>
      </w:r>
      <w:r w:rsidR="00A74AE9" w:rsidRPr="00A74AE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общественно-политической  газете «Сельские вести».</w:t>
      </w:r>
    </w:p>
    <w:p w:rsidR="00ED3D21" w:rsidRDefault="00ED3D21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AE9">
        <w:rPr>
          <w:rFonts w:ascii="Times New Roman" w:hAnsi="Times New Roman"/>
          <w:sz w:val="28"/>
          <w:szCs w:val="28"/>
        </w:rPr>
        <w:t xml:space="preserve">         5.  Настоящее решение вступает в силу с 1 января 2016года, но не ранее чем   по истечению одного месяца со дня  официального опуб</w:t>
      </w:r>
      <w:r w:rsidR="00A74AE9">
        <w:rPr>
          <w:rFonts w:ascii="Times New Roman" w:hAnsi="Times New Roman"/>
          <w:sz w:val="28"/>
          <w:szCs w:val="28"/>
        </w:rPr>
        <w:t>ликования</w:t>
      </w:r>
      <w:r w:rsidR="00CF7962">
        <w:rPr>
          <w:rFonts w:ascii="Times New Roman" w:hAnsi="Times New Roman"/>
          <w:sz w:val="28"/>
          <w:szCs w:val="28"/>
        </w:rPr>
        <w:t>.</w:t>
      </w: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Pr="00A74AE9" w:rsidRDefault="00A74AE9" w:rsidP="00A74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A74AE9" w:rsidRPr="00A74AE9" w:rsidTr="00DB04AE">
        <w:trPr>
          <w:trHeight w:val="633"/>
        </w:trPr>
        <w:tc>
          <w:tcPr>
            <w:tcW w:w="5343" w:type="dxa"/>
            <w:shd w:val="clear" w:color="000000" w:fill="FFFFFF"/>
          </w:tcPr>
          <w:p w:rsidR="00A74AE9" w:rsidRPr="00A74AE9" w:rsidRDefault="00A74AE9" w:rsidP="00A74AE9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A74AE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Глава муниципального образования – </w:t>
            </w:r>
          </w:p>
          <w:p w:rsidR="00A74AE9" w:rsidRPr="00A74AE9" w:rsidRDefault="00A74AE9" w:rsidP="00A74AE9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both"/>
              <w:rPr>
                <w:rFonts w:eastAsia="Times New Roman" w:cs="Calibri"/>
                <w:lang w:eastAsia="ru-RU"/>
              </w:rPr>
            </w:pPr>
            <w:r w:rsidRPr="00A74AE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4515" w:type="dxa"/>
            <w:shd w:val="clear" w:color="000000" w:fill="FFFFFF"/>
          </w:tcPr>
          <w:p w:rsidR="00A74AE9" w:rsidRPr="00A74AE9" w:rsidRDefault="00A74AE9" w:rsidP="00A74AE9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  <w:p w:rsidR="00A74AE9" w:rsidRPr="00A74AE9" w:rsidRDefault="00A74AE9" w:rsidP="00A74AE9">
            <w:pPr>
              <w:autoSpaceDE w:val="0"/>
              <w:autoSpaceDN w:val="0"/>
              <w:adjustRightInd w:val="0"/>
              <w:spacing w:after="0" w:line="322" w:lineRule="atLeast"/>
              <w:ind w:right="29"/>
              <w:jc w:val="right"/>
              <w:rPr>
                <w:rFonts w:eastAsia="Times New Roman" w:cs="Calibri"/>
                <w:lang w:val="en-US" w:eastAsia="ru-RU"/>
              </w:rPr>
            </w:pPr>
            <w:r w:rsidRPr="00A74AE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Ю.В. Гомзов</w:t>
            </w:r>
          </w:p>
        </w:tc>
      </w:tr>
    </w:tbl>
    <w:p w:rsidR="00A74AE9" w:rsidRPr="00A74AE9" w:rsidRDefault="00A74AE9" w:rsidP="00A74AE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8158C" w:rsidRDefault="00B8158C" w:rsidP="00A74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58C" w:rsidRPr="00A74AE9" w:rsidRDefault="00B8158C" w:rsidP="00A74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AE9" w:rsidRPr="00A74AE9" w:rsidRDefault="00A74AE9" w:rsidP="00A74AE9">
      <w:pPr>
        <w:autoSpaceDE w:val="0"/>
        <w:autoSpaceDN w:val="0"/>
        <w:adjustRightInd w:val="0"/>
        <w:ind w:left="1440" w:hanging="14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4A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Разослано: </w:t>
      </w:r>
      <w:r w:rsidRPr="00A74AE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организационному отделу, отделу экономики администрации МО Оренбургский район, МП </w:t>
      </w:r>
      <w:r w:rsidRPr="00A74A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74AE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Подгородне-Покровское</w:t>
      </w:r>
      <w:r w:rsidRPr="00A74AE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74AE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постоянной комиссии по вопросам агропромышленного комплекса, жилищно-коммунального хозяйства, благоустройства и сферы обслуживания, газете </w:t>
      </w:r>
      <w:r w:rsidRPr="00A74A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Сельские вести</w:t>
      </w:r>
      <w:r w:rsidRPr="00A74AE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74AE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прокуратуре района, в дело</w:t>
      </w:r>
    </w:p>
    <w:p w:rsidR="00A74AE9" w:rsidRPr="00A74AE9" w:rsidRDefault="00A74AE9" w:rsidP="00A74AE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E9" w:rsidRDefault="00A74AE9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2" w:rsidRDefault="00CF7962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2" w:rsidRDefault="00CF7962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2" w:rsidRDefault="00CF7962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58C" w:rsidRPr="00A74AE9" w:rsidRDefault="00B8158C" w:rsidP="00A74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A74AE9" w:rsidRPr="00A74AE9" w:rsidTr="00DB04AE">
        <w:tc>
          <w:tcPr>
            <w:tcW w:w="4927" w:type="dxa"/>
            <w:shd w:val="clear" w:color="auto" w:fill="auto"/>
          </w:tcPr>
          <w:p w:rsidR="00A74AE9" w:rsidRPr="00A74AE9" w:rsidRDefault="00A74AE9" w:rsidP="00A74A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74AE9" w:rsidRPr="00CF7962" w:rsidRDefault="00A74AE9" w:rsidP="00A74A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74AE9" w:rsidRPr="00CF7962" w:rsidRDefault="00A74AE9" w:rsidP="00A74A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A74AE9" w:rsidRPr="00CF7962" w:rsidRDefault="00A74AE9" w:rsidP="00A74A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муниципального образования                           Подгородне-Покровский сельсовет </w:t>
            </w:r>
          </w:p>
          <w:p w:rsidR="00A74AE9" w:rsidRPr="00CF7962" w:rsidRDefault="00A74AE9" w:rsidP="00A74A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CF7962" w:rsidRDefault="00CF7962" w:rsidP="00CF7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74AE9" w:rsidRPr="00CF7962" w:rsidRDefault="00A74AE9" w:rsidP="00CF79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22 декабря   2015 года N </w:t>
            </w:r>
            <w:r w:rsidR="00141DC2" w:rsidRPr="00CF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14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ED3D21" w:rsidRDefault="00ED3D21" w:rsidP="00ED3D21">
      <w:pPr>
        <w:spacing w:line="240" w:lineRule="auto"/>
        <w:rPr>
          <w:sz w:val="28"/>
          <w:szCs w:val="28"/>
        </w:rPr>
      </w:pPr>
    </w:p>
    <w:p w:rsidR="00A74AE9" w:rsidRPr="00CF7962" w:rsidRDefault="00A74AE9" w:rsidP="008813F3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62">
        <w:rPr>
          <w:rFonts w:ascii="Times New Roman" w:hAnsi="Times New Roman"/>
          <w:b/>
          <w:sz w:val="28"/>
          <w:szCs w:val="28"/>
        </w:rPr>
        <w:t>Предельные стоимости платных услуг, предлагаемые жителям и организациям МП «Подгородне-Покровское» МО Подгородне-Покровский сельсовет Оренбургского района Оренбургской области</w:t>
      </w:r>
    </w:p>
    <w:p w:rsidR="00A74AE9" w:rsidRPr="00CF7962" w:rsidRDefault="00A74AE9" w:rsidP="00CF7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962">
        <w:rPr>
          <w:rFonts w:ascii="Times New Roman" w:hAnsi="Times New Roman"/>
          <w:b/>
          <w:sz w:val="28"/>
          <w:szCs w:val="28"/>
        </w:rPr>
        <w:t xml:space="preserve">       </w:t>
      </w:r>
      <w:r w:rsidRPr="00CF7962">
        <w:rPr>
          <w:rFonts w:ascii="Times New Roman" w:hAnsi="Times New Roman"/>
          <w:sz w:val="28"/>
          <w:szCs w:val="28"/>
        </w:rPr>
        <w:t>Перечень   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A74AE9" w:rsidRPr="00CF7962" w:rsidRDefault="00A74AE9" w:rsidP="00CF7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962">
        <w:rPr>
          <w:rFonts w:ascii="Times New Roman" w:hAnsi="Times New Roman"/>
          <w:sz w:val="28"/>
          <w:szCs w:val="28"/>
        </w:rPr>
        <w:t xml:space="preserve"> Стоимость работ рассчитана без учета стоимости используемых материалов и готовых изделий (деталей). Стоимость материалов, используемых при выполнении работ, предъявляется заказчикам по той цене, по которой они были приобретены (согласно </w:t>
      </w:r>
      <w:proofErr w:type="gramStart"/>
      <w:r w:rsidRPr="00CF7962">
        <w:rPr>
          <w:rFonts w:ascii="Times New Roman" w:hAnsi="Times New Roman"/>
          <w:sz w:val="28"/>
          <w:szCs w:val="28"/>
        </w:rPr>
        <w:t>счет-фактур</w:t>
      </w:r>
      <w:proofErr w:type="gramEnd"/>
      <w:r w:rsidRPr="00CF7962">
        <w:rPr>
          <w:rFonts w:ascii="Times New Roman" w:hAnsi="Times New Roman"/>
          <w:sz w:val="28"/>
          <w:szCs w:val="28"/>
        </w:rPr>
        <w:t>)</w:t>
      </w:r>
    </w:p>
    <w:p w:rsidR="00A74AE9" w:rsidRPr="00CF7962" w:rsidRDefault="00A74AE9" w:rsidP="00CF7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962">
        <w:rPr>
          <w:rFonts w:ascii="Times New Roman" w:hAnsi="Times New Roman"/>
          <w:sz w:val="28"/>
          <w:szCs w:val="28"/>
        </w:rPr>
        <w:t>На работы, не включенные в данный перечень, составляется индивидуальная калькуляция или смета.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2319"/>
        <w:gridCol w:w="4344"/>
        <w:gridCol w:w="962"/>
        <w:gridCol w:w="1388"/>
      </w:tblGrid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79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79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962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CF796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F7962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CF796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м</w:t>
            </w:r>
            <w:r w:rsidRPr="00CF796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131,96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Услуги на вывоз твердых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м</w:t>
            </w:r>
            <w:r w:rsidRPr="00CF796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234,55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Смета № 1/16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Врезка в трубопроводы отопления и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1врез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1196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Калькуляция№2/16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Стоимость 1м/час машины  нива ВАЗ2121140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1м/ч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649,47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№3/16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Разработка технических условий для подключения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1503,02</w:t>
            </w:r>
          </w:p>
        </w:tc>
      </w:tr>
      <w:tr w:rsidR="00A74AE9" w:rsidRPr="00CF7962" w:rsidTr="00141D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№4/16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  <w:proofErr w:type="spellStart"/>
            <w:r w:rsidRPr="00CF7962">
              <w:rPr>
                <w:rFonts w:ascii="Times New Roman" w:hAnsi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9" w:rsidRPr="00CF7962" w:rsidRDefault="00141DC2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145,1</w:t>
            </w:r>
          </w:p>
        </w:tc>
      </w:tr>
      <w:tr w:rsidR="00A74AE9" w:rsidRPr="00CF7962" w:rsidTr="00141D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№5/16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9" w:rsidRPr="00CF7962" w:rsidRDefault="00141DC2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176,27</w:t>
            </w:r>
          </w:p>
        </w:tc>
      </w:tr>
      <w:tr w:rsidR="00A74AE9" w:rsidRPr="00CF7962" w:rsidTr="00141D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№6/16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9" w:rsidRPr="00CF7962" w:rsidRDefault="00141DC2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151,98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 xml:space="preserve">Калькуляция № </w:t>
            </w: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>7/16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Стоимость 1 м/час самосвала </w:t>
            </w: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>ГАЗ-САЗ-35071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141DC2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>м/час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>449,66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 8/16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1284,17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Смета №9/16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1счет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№10/16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 xml:space="preserve">Кошение травы </w:t>
            </w:r>
            <w:proofErr w:type="spellStart"/>
            <w:r w:rsidRPr="00CF7962">
              <w:rPr>
                <w:rFonts w:ascii="Times New Roman" w:hAnsi="Times New Roman"/>
                <w:sz w:val="28"/>
                <w:szCs w:val="28"/>
              </w:rPr>
              <w:t>мотокосилкой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250,14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№11/16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Стоимость 1 м/час автогрейдера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2114,98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№12/16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Стоимость 1 м/час  трактора МТЗ-82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856,83</w:t>
            </w:r>
          </w:p>
        </w:tc>
      </w:tr>
      <w:tr w:rsidR="00A74AE9" w:rsidRPr="00CF7962" w:rsidTr="00A74AE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Калькуляция №13/16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Стоимость 1 м/час снегоуборочна</w:t>
            </w:r>
            <w:proofErr w:type="gramStart"/>
            <w:r w:rsidRPr="00CF7962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CF7962">
              <w:rPr>
                <w:rFonts w:ascii="Times New Roman" w:hAnsi="Times New Roman"/>
                <w:sz w:val="28"/>
                <w:szCs w:val="28"/>
              </w:rPr>
              <w:t>поливомоечная)ЗИЛ-130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1м/час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9" w:rsidRPr="00CF7962" w:rsidRDefault="00A74AE9" w:rsidP="00A74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962">
              <w:rPr>
                <w:rFonts w:ascii="Times New Roman" w:hAnsi="Times New Roman"/>
                <w:sz w:val="28"/>
                <w:szCs w:val="28"/>
              </w:rPr>
              <w:t>3738,48</w:t>
            </w:r>
          </w:p>
        </w:tc>
      </w:tr>
    </w:tbl>
    <w:p w:rsidR="00ED3D21" w:rsidRDefault="00ED3D21" w:rsidP="00ED3D21">
      <w:pPr>
        <w:spacing w:line="240" w:lineRule="auto"/>
        <w:rPr>
          <w:sz w:val="28"/>
          <w:szCs w:val="28"/>
        </w:rPr>
      </w:pPr>
    </w:p>
    <w:p w:rsidR="00ED3D21" w:rsidRDefault="00ED3D21" w:rsidP="00ED3D21">
      <w:pPr>
        <w:spacing w:line="240" w:lineRule="auto"/>
        <w:rPr>
          <w:sz w:val="28"/>
          <w:szCs w:val="28"/>
        </w:rPr>
      </w:pPr>
    </w:p>
    <w:p w:rsidR="00ED3D21" w:rsidRDefault="00ED3D21" w:rsidP="00ED3D21">
      <w:pPr>
        <w:spacing w:line="240" w:lineRule="auto"/>
        <w:rPr>
          <w:sz w:val="28"/>
          <w:szCs w:val="28"/>
        </w:rPr>
      </w:pPr>
    </w:p>
    <w:p w:rsidR="00ED3D21" w:rsidRDefault="00ED3D21" w:rsidP="00ED3D21">
      <w:pPr>
        <w:rPr>
          <w:sz w:val="28"/>
          <w:szCs w:val="28"/>
        </w:rPr>
      </w:pPr>
    </w:p>
    <w:p w:rsidR="00ED3D21" w:rsidRDefault="00ED3D21" w:rsidP="00ED3D21">
      <w:pPr>
        <w:rPr>
          <w:sz w:val="28"/>
          <w:szCs w:val="28"/>
        </w:rPr>
      </w:pPr>
    </w:p>
    <w:p w:rsidR="00ED3D21" w:rsidRDefault="00ED3D21" w:rsidP="00ED3D21">
      <w:pPr>
        <w:rPr>
          <w:sz w:val="28"/>
          <w:szCs w:val="28"/>
        </w:rPr>
      </w:pPr>
    </w:p>
    <w:p w:rsidR="00ED3D21" w:rsidRDefault="00ED3D21" w:rsidP="00ED3D21">
      <w:pPr>
        <w:rPr>
          <w:sz w:val="28"/>
          <w:szCs w:val="28"/>
        </w:rPr>
      </w:pPr>
    </w:p>
    <w:p w:rsidR="00414C3C" w:rsidRDefault="00B8158C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91"/>
    <w:rsid w:val="000120BB"/>
    <w:rsid w:val="00141DC2"/>
    <w:rsid w:val="00206224"/>
    <w:rsid w:val="00232C0B"/>
    <w:rsid w:val="00430DC2"/>
    <w:rsid w:val="008813F3"/>
    <w:rsid w:val="008A1891"/>
    <w:rsid w:val="008D2639"/>
    <w:rsid w:val="009502E9"/>
    <w:rsid w:val="00A74AE9"/>
    <w:rsid w:val="00AD7F33"/>
    <w:rsid w:val="00B8158C"/>
    <w:rsid w:val="00CB0B80"/>
    <w:rsid w:val="00CF7962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21"/>
    <w:pPr>
      <w:ind w:left="720"/>
      <w:contextualSpacing/>
    </w:pPr>
  </w:style>
  <w:style w:type="table" w:styleId="a4">
    <w:name w:val="Table Grid"/>
    <w:basedOn w:val="a1"/>
    <w:uiPriority w:val="59"/>
    <w:rsid w:val="00A7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21"/>
    <w:pPr>
      <w:ind w:left="720"/>
      <w:contextualSpacing/>
    </w:pPr>
  </w:style>
  <w:style w:type="table" w:styleId="a4">
    <w:name w:val="Table Grid"/>
    <w:basedOn w:val="a1"/>
    <w:uiPriority w:val="59"/>
    <w:rsid w:val="00A7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Valentina</cp:lastModifiedBy>
  <cp:revision>8</cp:revision>
  <cp:lastPrinted>2015-12-28T10:51:00Z</cp:lastPrinted>
  <dcterms:created xsi:type="dcterms:W3CDTF">2015-12-01T11:28:00Z</dcterms:created>
  <dcterms:modified xsi:type="dcterms:W3CDTF">2015-12-28T10:52:00Z</dcterms:modified>
</cp:coreProperties>
</file>