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F9678A">
        <w:rPr>
          <w:b/>
          <w:bCs/>
          <w:sz w:val="26"/>
          <w:szCs w:val="26"/>
        </w:rPr>
        <w:t>71</w:t>
      </w: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F9678A" w:rsidRPr="00F9678A">
        <w:rPr>
          <w:sz w:val="26"/>
          <w:szCs w:val="26"/>
        </w:rPr>
        <w:t>56:21:1801002:3388</w:t>
      </w: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Дата и время проведения:</w:t>
      </w:r>
      <w:r w:rsidR="00F9678A">
        <w:rPr>
          <w:sz w:val="26"/>
          <w:szCs w:val="26"/>
        </w:rPr>
        <w:t xml:space="preserve"> 24</w:t>
      </w:r>
      <w:r w:rsidR="006230C2" w:rsidRPr="000D193B">
        <w:rPr>
          <w:sz w:val="26"/>
          <w:szCs w:val="26"/>
        </w:rPr>
        <w:t xml:space="preserve"> </w:t>
      </w:r>
      <w:r w:rsidR="00BE79D4">
        <w:rPr>
          <w:sz w:val="26"/>
          <w:szCs w:val="26"/>
        </w:rPr>
        <w:t>декабря</w:t>
      </w:r>
      <w:r w:rsidR="00CB7AE1" w:rsidRPr="000D193B">
        <w:rPr>
          <w:sz w:val="26"/>
          <w:szCs w:val="26"/>
        </w:rPr>
        <w:t xml:space="preserve"> </w:t>
      </w:r>
      <w:r w:rsidR="006230C2" w:rsidRPr="000D193B">
        <w:rPr>
          <w:sz w:val="26"/>
          <w:szCs w:val="26"/>
        </w:rPr>
        <w:t>2019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F9678A">
        <w:rPr>
          <w:sz w:val="26"/>
          <w:szCs w:val="26"/>
        </w:rPr>
        <w:t xml:space="preserve"> 14</w:t>
      </w:r>
      <w:r w:rsidR="00F96682">
        <w:rPr>
          <w:sz w:val="26"/>
          <w:szCs w:val="26"/>
        </w:rPr>
        <w:t>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F9678A">
        <w:rPr>
          <w:sz w:val="26"/>
          <w:szCs w:val="26"/>
        </w:rPr>
        <w:t>ание в 14</w:t>
      </w:r>
      <w:r w:rsidR="00F96682">
        <w:rPr>
          <w:sz w:val="26"/>
          <w:szCs w:val="26"/>
        </w:rPr>
        <w:t>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D567A9" w:rsidRDefault="00D567A9" w:rsidP="00725918">
      <w:pPr>
        <w:ind w:firstLine="720"/>
        <w:jc w:val="both"/>
        <w:rPr>
          <w:b/>
          <w:bCs/>
          <w:sz w:val="26"/>
          <w:szCs w:val="26"/>
        </w:rPr>
      </w:pP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Место проведения публичных слушаний: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D567A9" w:rsidRDefault="00D567A9" w:rsidP="00725918">
      <w:pPr>
        <w:ind w:firstLine="720"/>
        <w:jc w:val="both"/>
        <w:rPr>
          <w:b/>
          <w:bCs/>
          <w:sz w:val="26"/>
          <w:szCs w:val="26"/>
        </w:rPr>
      </w:pPr>
    </w:p>
    <w:p w:rsidR="008558F3" w:rsidRPr="000D193B" w:rsidRDefault="008558F3" w:rsidP="00725918">
      <w:pPr>
        <w:ind w:firstLine="72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F9678A">
        <w:rPr>
          <w:sz w:val="26"/>
          <w:szCs w:val="26"/>
        </w:rPr>
        <w:t>14</w:t>
      </w:r>
      <w:r w:rsidR="0063302F">
        <w:rPr>
          <w:sz w:val="26"/>
          <w:szCs w:val="26"/>
        </w:rPr>
        <w:t>.12</w:t>
      </w:r>
      <w:r w:rsidR="006230C2" w:rsidRPr="000D193B">
        <w:rPr>
          <w:sz w:val="26"/>
          <w:szCs w:val="26"/>
        </w:rPr>
        <w:t>.2019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F9678A">
        <w:rPr>
          <w:color w:val="000000"/>
          <w:sz w:val="26"/>
          <w:szCs w:val="26"/>
        </w:rPr>
        <w:t>94</w:t>
      </w:r>
      <w:r w:rsidR="000644CD">
        <w:rPr>
          <w:color w:val="000000"/>
          <w:sz w:val="26"/>
          <w:szCs w:val="26"/>
        </w:rPr>
        <w:t xml:space="preserve"> (1</w:t>
      </w:r>
      <w:r w:rsidR="00F9678A">
        <w:rPr>
          <w:color w:val="000000"/>
          <w:sz w:val="26"/>
          <w:szCs w:val="26"/>
        </w:rPr>
        <w:t>1020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4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публичные слушания по земле – 2019.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DA0982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D567A9" w:rsidRDefault="00D567A9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Pr="000D193B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51561C" w:rsidRPr="000D193B">
        <w:rPr>
          <w:sz w:val="26"/>
          <w:szCs w:val="26"/>
        </w:rPr>
        <w:t xml:space="preserve">; </w:t>
      </w:r>
    </w:p>
    <w:p w:rsidR="0051561C" w:rsidRDefault="0051561C" w:rsidP="0051561C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Тихонова Элеонора Валерьевна – специалист 1 категории администрации МО Подгородне-Покровский сельсовет.</w:t>
      </w:r>
    </w:p>
    <w:p w:rsidR="00DA0982" w:rsidRPr="000D193B" w:rsidRDefault="00DA0982" w:rsidP="0051561C">
      <w:pPr>
        <w:ind w:firstLine="480"/>
        <w:jc w:val="both"/>
        <w:rPr>
          <w:sz w:val="26"/>
          <w:szCs w:val="26"/>
        </w:rPr>
      </w:pPr>
    </w:p>
    <w:p w:rsidR="002B3700" w:rsidRDefault="002B3700" w:rsidP="00691685">
      <w:pPr>
        <w:ind w:firstLine="480"/>
        <w:jc w:val="both"/>
        <w:rPr>
          <w:sz w:val="26"/>
          <w:szCs w:val="26"/>
        </w:rPr>
      </w:pPr>
      <w:r w:rsidRPr="00DA0982">
        <w:rPr>
          <w:b/>
          <w:sz w:val="26"/>
          <w:szCs w:val="26"/>
        </w:rPr>
        <w:t xml:space="preserve">Заявитель </w:t>
      </w:r>
      <w:r w:rsidRPr="00F432A1">
        <w:rPr>
          <w:sz w:val="26"/>
          <w:szCs w:val="26"/>
        </w:rPr>
        <w:t xml:space="preserve">– </w:t>
      </w:r>
      <w:proofErr w:type="spellStart"/>
      <w:r w:rsidR="00F9678A">
        <w:rPr>
          <w:sz w:val="26"/>
          <w:szCs w:val="26"/>
        </w:rPr>
        <w:t>Грибель</w:t>
      </w:r>
      <w:proofErr w:type="spellEnd"/>
      <w:r w:rsidR="00F9678A">
        <w:rPr>
          <w:sz w:val="26"/>
          <w:szCs w:val="26"/>
        </w:rPr>
        <w:t xml:space="preserve"> Александр Николаевич</w:t>
      </w:r>
      <w:r w:rsidR="00CE0E0B">
        <w:rPr>
          <w:sz w:val="26"/>
          <w:szCs w:val="26"/>
        </w:rPr>
        <w:t xml:space="preserve"> – собственник земельного участка по адресу: </w:t>
      </w:r>
      <w:r w:rsidR="00F96682">
        <w:rPr>
          <w:sz w:val="26"/>
          <w:szCs w:val="26"/>
        </w:rPr>
        <w:t>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F96682">
        <w:rPr>
          <w:sz w:val="26"/>
          <w:szCs w:val="26"/>
        </w:rPr>
        <w:t>одгородняя Покровка</w:t>
      </w:r>
      <w:r w:rsidR="00D564C7">
        <w:rPr>
          <w:sz w:val="26"/>
          <w:szCs w:val="26"/>
        </w:rPr>
        <w:t xml:space="preserve"> </w:t>
      </w:r>
      <w:r w:rsidR="00F9678A">
        <w:rPr>
          <w:sz w:val="26"/>
          <w:szCs w:val="26"/>
        </w:rPr>
        <w:t>ул.Российская</w:t>
      </w:r>
      <w:r w:rsidR="00CE0E0B">
        <w:rPr>
          <w:sz w:val="26"/>
          <w:szCs w:val="26"/>
        </w:rPr>
        <w:t>,</w:t>
      </w:r>
      <w:r w:rsidR="00F9678A">
        <w:rPr>
          <w:sz w:val="26"/>
          <w:szCs w:val="26"/>
        </w:rPr>
        <w:t xml:space="preserve"> дом №47/2</w:t>
      </w:r>
    </w:p>
    <w:p w:rsidR="00490F4C" w:rsidRPr="00EC1D7F" w:rsidRDefault="00490F4C" w:rsidP="00691685">
      <w:pPr>
        <w:ind w:firstLine="480"/>
        <w:jc w:val="both"/>
        <w:rPr>
          <w:b/>
          <w:sz w:val="26"/>
          <w:szCs w:val="26"/>
        </w:rPr>
      </w:pPr>
      <w:r w:rsidRPr="00EC1D7F">
        <w:rPr>
          <w:b/>
          <w:sz w:val="26"/>
          <w:szCs w:val="26"/>
        </w:rPr>
        <w:t>Отсутствует:</w:t>
      </w:r>
    </w:p>
    <w:p w:rsidR="00490F4C" w:rsidRDefault="00490F4C" w:rsidP="0033340B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4509B8">
        <w:rPr>
          <w:sz w:val="26"/>
          <w:szCs w:val="26"/>
        </w:rPr>
        <w:t>одгородняя Покровка ул.Российская</w:t>
      </w:r>
      <w:r w:rsidR="0033340B">
        <w:rPr>
          <w:sz w:val="26"/>
          <w:szCs w:val="26"/>
        </w:rPr>
        <w:t>, уча</w:t>
      </w:r>
      <w:r w:rsidR="004509B8">
        <w:rPr>
          <w:sz w:val="26"/>
          <w:szCs w:val="26"/>
        </w:rPr>
        <w:t>сток №47А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r w:rsidR="004509B8">
        <w:rPr>
          <w:sz w:val="26"/>
          <w:szCs w:val="26"/>
        </w:rPr>
        <w:t>Данилов Павел Викторович</w:t>
      </w:r>
      <w:r w:rsidR="00C25E38">
        <w:rPr>
          <w:sz w:val="26"/>
          <w:szCs w:val="26"/>
        </w:rPr>
        <w:t xml:space="preserve"> – не возражает, просил рассмотреть в его отсутст</w:t>
      </w:r>
      <w:r w:rsidR="004509B8">
        <w:rPr>
          <w:sz w:val="26"/>
          <w:szCs w:val="26"/>
        </w:rPr>
        <w:t>вие (вх.№475 от 04</w:t>
      </w:r>
      <w:r w:rsidR="00C25E38">
        <w:rPr>
          <w:sz w:val="26"/>
          <w:szCs w:val="26"/>
        </w:rPr>
        <w:t>.12.2019)</w:t>
      </w:r>
      <w:r w:rsidR="0033340B">
        <w:rPr>
          <w:sz w:val="26"/>
          <w:szCs w:val="26"/>
        </w:rPr>
        <w:t>.</w:t>
      </w:r>
    </w:p>
    <w:p w:rsidR="004509B8" w:rsidRDefault="004509B8" w:rsidP="004509B8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</w:t>
      </w:r>
      <w:r>
        <w:rPr>
          <w:sz w:val="26"/>
          <w:szCs w:val="26"/>
        </w:rPr>
        <w:t>и</w:t>
      </w:r>
      <w:r w:rsidRPr="00EC1D7F">
        <w:rPr>
          <w:sz w:val="26"/>
          <w:szCs w:val="26"/>
        </w:rPr>
        <w:t xml:space="preserve"> земе</w:t>
      </w:r>
      <w:r>
        <w:rPr>
          <w:sz w:val="26"/>
          <w:szCs w:val="26"/>
        </w:rPr>
        <w:t>льного участка по адресу: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одгородняя Покровка ул.Российская, участок №47/3 </w:t>
      </w:r>
      <w:r w:rsidRPr="00EC1D7F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Палагина Елена Петровна, </w:t>
      </w:r>
      <w:proofErr w:type="spellStart"/>
      <w:r>
        <w:rPr>
          <w:sz w:val="26"/>
          <w:szCs w:val="26"/>
        </w:rPr>
        <w:t>Хвалева</w:t>
      </w:r>
      <w:proofErr w:type="spellEnd"/>
      <w:r>
        <w:rPr>
          <w:sz w:val="26"/>
          <w:szCs w:val="26"/>
        </w:rPr>
        <w:t xml:space="preserve"> Ольга Геннадье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на (действующая от Девиной Оксаны Владимировны) – не возражают, просят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смотреть в их отсутствие (вх.№473, 474 от 04.12.2019).</w:t>
      </w:r>
    </w:p>
    <w:p w:rsidR="004509B8" w:rsidRDefault="004509B8" w:rsidP="0033340B">
      <w:pPr>
        <w:ind w:firstLine="480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691685" w:rsidRPr="000D193B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691685" w:rsidRPr="000D193B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D567A9" w:rsidRPr="000D193B" w:rsidRDefault="00D567A9" w:rsidP="008558F3">
      <w:pPr>
        <w:ind w:firstLine="480"/>
        <w:jc w:val="both"/>
        <w:rPr>
          <w:sz w:val="26"/>
          <w:szCs w:val="26"/>
        </w:rPr>
      </w:pPr>
    </w:p>
    <w:p w:rsidR="004509B8" w:rsidRPr="004509B8" w:rsidRDefault="008558F3" w:rsidP="004509B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5303E">
        <w:rPr>
          <w:b/>
          <w:bCs/>
          <w:sz w:val="26"/>
          <w:szCs w:val="26"/>
        </w:rPr>
        <w:t>Тема публичных слушаний:</w:t>
      </w:r>
      <w:r w:rsidR="003A7C2C" w:rsidRPr="0045303E">
        <w:rPr>
          <w:sz w:val="26"/>
          <w:szCs w:val="26"/>
        </w:rPr>
        <w:t xml:space="preserve"> </w:t>
      </w:r>
      <w:r w:rsidR="004509B8">
        <w:rPr>
          <w:sz w:val="26"/>
          <w:szCs w:val="26"/>
        </w:rPr>
        <w:t>рассмотрение</w:t>
      </w:r>
      <w:r w:rsidR="004509B8" w:rsidRPr="004509B8">
        <w:rPr>
          <w:sz w:val="26"/>
          <w:szCs w:val="26"/>
        </w:rPr>
        <w:t xml:space="preserve"> проекта решения по предоставл</w:t>
      </w:r>
      <w:r w:rsidR="004509B8" w:rsidRPr="004509B8">
        <w:rPr>
          <w:sz w:val="26"/>
          <w:szCs w:val="26"/>
        </w:rPr>
        <w:t>е</w:t>
      </w:r>
      <w:r w:rsidR="004509B8" w:rsidRPr="004509B8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4509B8" w:rsidRPr="004509B8">
        <w:rPr>
          <w:sz w:val="26"/>
          <w:szCs w:val="26"/>
        </w:rPr>
        <w:t>ь</w:t>
      </w:r>
      <w:r w:rsidR="004509B8" w:rsidRPr="004509B8">
        <w:rPr>
          <w:sz w:val="26"/>
          <w:szCs w:val="26"/>
        </w:rPr>
        <w:t>ства для жилого дома на земельном участке расположенному по адресу: Оренбур</w:t>
      </w:r>
      <w:r w:rsidR="004509B8" w:rsidRPr="004509B8">
        <w:rPr>
          <w:sz w:val="26"/>
          <w:szCs w:val="26"/>
        </w:rPr>
        <w:t>г</w:t>
      </w:r>
      <w:r w:rsidR="004509B8" w:rsidRPr="004509B8">
        <w:rPr>
          <w:sz w:val="26"/>
          <w:szCs w:val="26"/>
        </w:rPr>
        <w:t>ская обл., Оренбургский район, Подгородне-Покровский сельсовет, с</w:t>
      </w:r>
      <w:proofErr w:type="gramStart"/>
      <w:r w:rsidR="004509B8" w:rsidRPr="004509B8">
        <w:rPr>
          <w:sz w:val="26"/>
          <w:szCs w:val="26"/>
        </w:rPr>
        <w:t>.П</w:t>
      </w:r>
      <w:proofErr w:type="gramEnd"/>
      <w:r w:rsidR="004509B8" w:rsidRPr="004509B8">
        <w:rPr>
          <w:sz w:val="26"/>
          <w:szCs w:val="26"/>
        </w:rPr>
        <w:t>одгородняя Покровка, ул.Российская, участок №47/2, площадь 667 кв.м. разрешенное использ</w:t>
      </w:r>
      <w:r w:rsidR="004509B8" w:rsidRPr="004509B8">
        <w:rPr>
          <w:sz w:val="26"/>
          <w:szCs w:val="26"/>
        </w:rPr>
        <w:t>о</w:t>
      </w:r>
      <w:r w:rsidR="004509B8" w:rsidRPr="004509B8">
        <w:rPr>
          <w:sz w:val="26"/>
          <w:szCs w:val="26"/>
        </w:rPr>
        <w:t>вание: для индивидуального жилищного строительства и ведения личного подсобного хозяйства путем уменьшения расстояния от границы участка до жилого дома со ст</w:t>
      </w:r>
      <w:r w:rsidR="004509B8" w:rsidRPr="004509B8">
        <w:rPr>
          <w:sz w:val="26"/>
          <w:szCs w:val="26"/>
        </w:rPr>
        <w:t>о</w:t>
      </w:r>
      <w:r w:rsidR="004509B8" w:rsidRPr="004509B8">
        <w:rPr>
          <w:sz w:val="26"/>
          <w:szCs w:val="26"/>
        </w:rPr>
        <w:t>роны земельного участка с кадастровым номером 56:21:1801002:3387, по адресу: Оренбургская обл., Оренбургский район, Подгородне-Покровский сельсовет, с</w:t>
      </w:r>
      <w:proofErr w:type="gramStart"/>
      <w:r w:rsidR="004509B8" w:rsidRPr="004509B8">
        <w:rPr>
          <w:sz w:val="26"/>
          <w:szCs w:val="26"/>
        </w:rPr>
        <w:t>.П</w:t>
      </w:r>
      <w:proofErr w:type="gramEnd"/>
      <w:r w:rsidR="004509B8" w:rsidRPr="004509B8">
        <w:rPr>
          <w:sz w:val="26"/>
          <w:szCs w:val="26"/>
        </w:rPr>
        <w:t xml:space="preserve">одгородняя Покровка, ул.Российская, участок №47/3 с 3,0 метров до 2,0 метров и 2,60 метров; со стороны земельного участка с кадастровым номером 56:21:1801002:3386, по адресу: Российская Федерация, Оренбургская область, </w:t>
      </w:r>
      <w:proofErr w:type="gramStart"/>
      <w:r w:rsidR="004509B8" w:rsidRPr="004509B8">
        <w:rPr>
          <w:sz w:val="26"/>
          <w:szCs w:val="26"/>
        </w:rPr>
        <w:t>Оре</w:t>
      </w:r>
      <w:r w:rsidR="004509B8" w:rsidRPr="004509B8">
        <w:rPr>
          <w:sz w:val="26"/>
          <w:szCs w:val="26"/>
        </w:rPr>
        <w:t>н</w:t>
      </w:r>
      <w:r w:rsidR="004509B8" w:rsidRPr="004509B8">
        <w:rPr>
          <w:sz w:val="26"/>
          <w:szCs w:val="26"/>
        </w:rPr>
        <w:t>бургским</w:t>
      </w:r>
      <w:proofErr w:type="gramEnd"/>
      <w:r w:rsidR="004509B8" w:rsidRPr="004509B8">
        <w:rPr>
          <w:sz w:val="26"/>
          <w:szCs w:val="26"/>
        </w:rPr>
        <w:t xml:space="preserve"> муниципальный район, сельское поселение Подгородне-Покровский сел</w:t>
      </w:r>
      <w:r w:rsidR="004509B8" w:rsidRPr="004509B8">
        <w:rPr>
          <w:sz w:val="26"/>
          <w:szCs w:val="26"/>
        </w:rPr>
        <w:t>ь</w:t>
      </w:r>
      <w:r w:rsidR="004509B8" w:rsidRPr="004509B8">
        <w:rPr>
          <w:sz w:val="26"/>
          <w:szCs w:val="26"/>
        </w:rPr>
        <w:t xml:space="preserve">совет, село Подгородняя Покровка, Российская улица, участок №47А с 3,0 метров до 1,70 метров; со стороны улицы с 5,0 метров до 0,0 метров.  </w:t>
      </w:r>
    </w:p>
    <w:p w:rsidR="00D567A9" w:rsidRDefault="00D567A9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</w:p>
    <w:p w:rsidR="008558F3" w:rsidRPr="000D19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8558F3" w:rsidRPr="000D193B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4509B8">
        <w:rPr>
          <w:sz w:val="26"/>
          <w:szCs w:val="26"/>
        </w:rPr>
        <w:t>ласти от 05.12</w:t>
      </w:r>
      <w:r w:rsidR="000B57A7" w:rsidRPr="000D193B">
        <w:rPr>
          <w:sz w:val="26"/>
          <w:szCs w:val="26"/>
        </w:rPr>
        <w:t>.2019</w:t>
      </w:r>
      <w:r w:rsidR="003E51AB" w:rsidRPr="000D193B">
        <w:rPr>
          <w:sz w:val="26"/>
          <w:szCs w:val="26"/>
        </w:rPr>
        <w:t xml:space="preserve"> №</w:t>
      </w:r>
      <w:r w:rsidR="004509B8">
        <w:rPr>
          <w:sz w:val="26"/>
          <w:szCs w:val="26"/>
        </w:rPr>
        <w:t>676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номером </w:t>
      </w:r>
      <w:r w:rsidR="004509B8" w:rsidRPr="004509B8">
        <w:rPr>
          <w:sz w:val="26"/>
          <w:szCs w:val="26"/>
        </w:rPr>
        <w:t>56:21:1801002:3388</w:t>
      </w:r>
      <w:r w:rsidR="008558F3" w:rsidRPr="00A24165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BA41BC">
        <w:rPr>
          <w:sz w:val="26"/>
          <w:szCs w:val="26"/>
        </w:rPr>
        <w:t>14</w:t>
      </w:r>
      <w:r w:rsidR="001F332C">
        <w:rPr>
          <w:sz w:val="26"/>
          <w:szCs w:val="26"/>
        </w:rPr>
        <w:t xml:space="preserve"> декабря</w:t>
      </w:r>
      <w:r w:rsidR="000B57A7" w:rsidRPr="000D193B">
        <w:rPr>
          <w:sz w:val="26"/>
          <w:szCs w:val="26"/>
        </w:rPr>
        <w:t xml:space="preserve"> 2019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A41BC">
        <w:rPr>
          <w:color w:val="000000"/>
          <w:sz w:val="26"/>
          <w:szCs w:val="26"/>
        </w:rPr>
        <w:t>№94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BA41BC">
        <w:rPr>
          <w:color w:val="000000"/>
          <w:sz w:val="26"/>
          <w:szCs w:val="26"/>
        </w:rPr>
        <w:t>1020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0B262A" w:rsidRPr="000D193B">
        <w:rPr>
          <w:sz w:val="26"/>
          <w:szCs w:val="26"/>
        </w:rPr>
        <w:t>собствен</w:t>
      </w:r>
      <w:r w:rsidR="00264800" w:rsidRPr="000D193B">
        <w:rPr>
          <w:sz w:val="26"/>
          <w:szCs w:val="26"/>
        </w:rPr>
        <w:t>ник</w:t>
      </w:r>
      <w:r w:rsidR="003E14E4" w:rsidRPr="000D193B">
        <w:rPr>
          <w:sz w:val="26"/>
          <w:szCs w:val="26"/>
        </w:rPr>
        <w:t>а</w:t>
      </w:r>
      <w:r w:rsidR="00C75E9D" w:rsidRPr="000D193B">
        <w:rPr>
          <w:sz w:val="26"/>
          <w:szCs w:val="26"/>
        </w:rPr>
        <w:t xml:space="preserve"> земельного уч</w:t>
      </w:r>
      <w:r w:rsidR="00C75E9D" w:rsidRPr="000D193B">
        <w:rPr>
          <w:sz w:val="26"/>
          <w:szCs w:val="26"/>
        </w:rPr>
        <w:t>а</w:t>
      </w:r>
      <w:r w:rsidR="00C75E9D" w:rsidRPr="000D193B">
        <w:rPr>
          <w:sz w:val="26"/>
          <w:szCs w:val="26"/>
        </w:rPr>
        <w:t>стка</w:t>
      </w:r>
      <w:r w:rsidR="002328EB" w:rsidRPr="000D193B">
        <w:rPr>
          <w:sz w:val="26"/>
          <w:szCs w:val="26"/>
        </w:rPr>
        <w:t>.</w:t>
      </w:r>
    </w:p>
    <w:p w:rsidR="00D567A9" w:rsidRDefault="00D567A9" w:rsidP="008558F3">
      <w:pPr>
        <w:ind w:firstLine="480"/>
        <w:jc w:val="both"/>
        <w:rPr>
          <w:b/>
          <w:bCs/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1. Вступительное слово о порядке про</w:t>
      </w:r>
      <w:r w:rsidR="000468F9" w:rsidRPr="000D193B">
        <w:rPr>
          <w:sz w:val="26"/>
          <w:szCs w:val="26"/>
        </w:rPr>
        <w:t>в</w:t>
      </w:r>
      <w:r w:rsidR="000E3CE3" w:rsidRPr="000D193B">
        <w:rPr>
          <w:sz w:val="26"/>
          <w:szCs w:val="26"/>
        </w:rPr>
        <w:t>едения публичных слуша</w:t>
      </w:r>
      <w:r w:rsidR="00B362E2" w:rsidRPr="000D193B">
        <w:rPr>
          <w:sz w:val="26"/>
          <w:szCs w:val="26"/>
        </w:rPr>
        <w:t>ний – Ахмер</w:t>
      </w:r>
      <w:r w:rsidR="00B362E2" w:rsidRPr="000D193B">
        <w:rPr>
          <w:sz w:val="26"/>
          <w:szCs w:val="26"/>
        </w:rPr>
        <w:t>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 xml:space="preserve">чных слушаний – </w:t>
      </w:r>
      <w:proofErr w:type="spellStart"/>
      <w:r w:rsidR="00BA41BC">
        <w:rPr>
          <w:sz w:val="26"/>
          <w:szCs w:val="26"/>
        </w:rPr>
        <w:t>Грибель</w:t>
      </w:r>
      <w:proofErr w:type="spellEnd"/>
      <w:r w:rsidR="00BA41BC">
        <w:rPr>
          <w:sz w:val="26"/>
          <w:szCs w:val="26"/>
        </w:rPr>
        <w:t xml:space="preserve"> А.Н.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lastRenderedPageBreak/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второму вопросу:</w:t>
      </w:r>
      <w:r w:rsidRPr="000D193B">
        <w:rPr>
          <w:sz w:val="26"/>
          <w:szCs w:val="26"/>
        </w:rPr>
        <w:t xml:space="preserve"> сл</w:t>
      </w:r>
      <w:r w:rsidR="001359AB" w:rsidRPr="000D193B">
        <w:rPr>
          <w:sz w:val="26"/>
          <w:szCs w:val="26"/>
        </w:rPr>
        <w:t xml:space="preserve">ушали </w:t>
      </w:r>
      <w:proofErr w:type="spellStart"/>
      <w:r w:rsidR="00BA41BC">
        <w:rPr>
          <w:sz w:val="26"/>
          <w:szCs w:val="26"/>
        </w:rPr>
        <w:t>Грибель</w:t>
      </w:r>
      <w:proofErr w:type="spellEnd"/>
      <w:r w:rsidR="00BA41BC">
        <w:rPr>
          <w:sz w:val="26"/>
          <w:szCs w:val="26"/>
        </w:rPr>
        <w:t xml:space="preserve"> А.Н.</w:t>
      </w:r>
      <w:r w:rsidR="00093684">
        <w:rPr>
          <w:sz w:val="26"/>
          <w:szCs w:val="26"/>
        </w:rPr>
        <w:t>,</w:t>
      </w:r>
      <w:r w:rsidR="00372B6F">
        <w:rPr>
          <w:sz w:val="26"/>
          <w:szCs w:val="26"/>
        </w:rPr>
        <w:t xml:space="preserve"> </w:t>
      </w:r>
      <w:r w:rsidR="00C25E38">
        <w:rPr>
          <w:sz w:val="26"/>
          <w:szCs w:val="26"/>
        </w:rPr>
        <w:t>который</w:t>
      </w:r>
      <w:r w:rsidRPr="000D193B">
        <w:rPr>
          <w:sz w:val="26"/>
          <w:szCs w:val="26"/>
        </w:rPr>
        <w:t xml:space="preserve"> пояснил следующее</w:t>
      </w:r>
      <w:r w:rsidR="00093684">
        <w:rPr>
          <w:sz w:val="26"/>
          <w:szCs w:val="26"/>
        </w:rPr>
        <w:t>:</w:t>
      </w:r>
    </w:p>
    <w:p w:rsidR="00E66ED1" w:rsidRPr="00E66ED1" w:rsidRDefault="00BA41BC" w:rsidP="00E66ED1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Приобрел земельный участок вместе с имеющимся, но не оформленном стро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нием, продолжил строительство, так как переносить строение в границы, согласно градостроительным регламентам, не представилось </w:t>
      </w:r>
      <w:proofErr w:type="gramStart"/>
      <w:r>
        <w:rPr>
          <w:sz w:val="26"/>
          <w:szCs w:val="26"/>
        </w:rPr>
        <w:t>возможным</w:t>
      </w:r>
      <w:proofErr w:type="gramEnd"/>
      <w:r w:rsidR="00E66ED1">
        <w:rPr>
          <w:sz w:val="26"/>
          <w:szCs w:val="26"/>
        </w:rPr>
        <w:t xml:space="preserve"> </w:t>
      </w:r>
      <w:r w:rsidR="00E66ED1" w:rsidRPr="00E66ED1">
        <w:rPr>
          <w:rFonts w:ascii="PT Sans" w:hAnsi="PT Sans"/>
          <w:color w:val="000000"/>
          <w:sz w:val="26"/>
          <w:szCs w:val="26"/>
          <w:shd w:val="clear" w:color="auto" w:fill="FFFFFF"/>
        </w:rPr>
        <w:t>поскольку фундамент имеет тесную связь с землей и не может быть перенесен без несоразмерного ущерба. Дом почти достроен, соседние землевладельцы не возражают, расстояния между ж</w:t>
      </w:r>
      <w:r w:rsidR="00E66ED1" w:rsidRPr="00E66ED1">
        <w:rPr>
          <w:rFonts w:ascii="PT Sans" w:hAnsi="PT Sans"/>
          <w:color w:val="000000"/>
          <w:sz w:val="26"/>
          <w:szCs w:val="26"/>
          <w:shd w:val="clear" w:color="auto" w:fill="FFFFFF"/>
        </w:rPr>
        <w:t>и</w:t>
      </w:r>
      <w:r w:rsidR="00E66ED1" w:rsidRPr="00E66ED1">
        <w:rPr>
          <w:rFonts w:ascii="PT Sans" w:hAnsi="PT Sans"/>
          <w:color w:val="000000"/>
          <w:sz w:val="26"/>
          <w:szCs w:val="26"/>
          <w:shd w:val="clear" w:color="auto" w:fill="FFFFFF"/>
        </w:rPr>
        <w:t>лыми домами не менее 6,0 метров. Прошу дать разрешение на отклонение от пр</w:t>
      </w:r>
      <w:r w:rsidR="00E66ED1" w:rsidRPr="00E66ED1">
        <w:rPr>
          <w:rFonts w:ascii="PT Sans" w:hAnsi="PT Sans"/>
          <w:color w:val="000000"/>
          <w:sz w:val="26"/>
          <w:szCs w:val="26"/>
          <w:shd w:val="clear" w:color="auto" w:fill="FFFFFF"/>
        </w:rPr>
        <w:t>е</w:t>
      </w:r>
      <w:r w:rsidR="00E66ED1" w:rsidRPr="00E66ED1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дельных параметров разрешенного строительства, которое заключается в уменьшении </w:t>
      </w:r>
      <w:r w:rsidR="00E66ED1" w:rsidRPr="00E66ED1">
        <w:rPr>
          <w:sz w:val="26"/>
          <w:szCs w:val="26"/>
        </w:rPr>
        <w:t>расстояния от границы участка до жилого дома со стороны земельного участка с к</w:t>
      </w:r>
      <w:r w:rsidR="00E66ED1" w:rsidRPr="00E66ED1">
        <w:rPr>
          <w:sz w:val="26"/>
          <w:szCs w:val="26"/>
        </w:rPr>
        <w:t>а</w:t>
      </w:r>
      <w:r w:rsidR="00E66ED1" w:rsidRPr="00E66ED1">
        <w:rPr>
          <w:sz w:val="26"/>
          <w:szCs w:val="26"/>
        </w:rPr>
        <w:t>дастровым номером 56:21:1801002:3387, по адресу: Оренбургская обл., Оренбургский район, Подгородне-Покровский сельсовет, с</w:t>
      </w:r>
      <w:proofErr w:type="gramStart"/>
      <w:r w:rsidR="00E66ED1" w:rsidRPr="00E66ED1">
        <w:rPr>
          <w:sz w:val="26"/>
          <w:szCs w:val="26"/>
        </w:rPr>
        <w:t>.П</w:t>
      </w:r>
      <w:proofErr w:type="gramEnd"/>
      <w:r w:rsidR="00E66ED1" w:rsidRPr="00E66ED1">
        <w:rPr>
          <w:sz w:val="26"/>
          <w:szCs w:val="26"/>
        </w:rPr>
        <w:t>одгородняя Покровка, ул.Российская, участок №47/3 с 3,0 метров до 2,0 метров и 2,60 метров; со стороны земельного уч</w:t>
      </w:r>
      <w:r w:rsidR="00E66ED1" w:rsidRPr="00E66ED1">
        <w:rPr>
          <w:sz w:val="26"/>
          <w:szCs w:val="26"/>
        </w:rPr>
        <w:t>а</w:t>
      </w:r>
      <w:r w:rsidR="00E66ED1" w:rsidRPr="00E66ED1">
        <w:rPr>
          <w:sz w:val="26"/>
          <w:szCs w:val="26"/>
        </w:rPr>
        <w:t xml:space="preserve">стка с кадастровым номером 56:21:1801002:3386, по адресу: Российская Федерация, Оренбургская область, </w:t>
      </w:r>
      <w:proofErr w:type="gramStart"/>
      <w:r w:rsidR="00E66ED1" w:rsidRPr="00E66ED1">
        <w:rPr>
          <w:sz w:val="26"/>
          <w:szCs w:val="26"/>
        </w:rPr>
        <w:t>Оренбургским</w:t>
      </w:r>
      <w:proofErr w:type="gramEnd"/>
      <w:r w:rsidR="00E66ED1" w:rsidRPr="00E66ED1">
        <w:rPr>
          <w:sz w:val="26"/>
          <w:szCs w:val="26"/>
        </w:rPr>
        <w:t xml:space="preserve"> муниципальный район, сельское поселение Подгородне-Покровский сельсовет, село Подгородняя Покровка, Российская улица, участок №47А с 3,0 метров до 1,70 метров; со стороны улицы с 5,0 метров до 0,0 ме</w:t>
      </w:r>
      <w:r w:rsidR="00E66ED1" w:rsidRPr="00E66ED1">
        <w:rPr>
          <w:sz w:val="26"/>
          <w:szCs w:val="26"/>
        </w:rPr>
        <w:t>т</w:t>
      </w:r>
      <w:r w:rsidR="00E66ED1" w:rsidRPr="00E66ED1">
        <w:rPr>
          <w:sz w:val="26"/>
          <w:szCs w:val="26"/>
        </w:rPr>
        <w:t xml:space="preserve">ров.  </w:t>
      </w:r>
    </w:p>
    <w:p w:rsidR="00665338" w:rsidRPr="000D193B" w:rsidRDefault="00E66ED1" w:rsidP="00E66ED1">
      <w:pPr>
        <w:tabs>
          <w:tab w:val="left" w:pos="709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558F3" w:rsidRPr="000D193B">
        <w:rPr>
          <w:b/>
          <w:bCs/>
          <w:sz w:val="26"/>
          <w:szCs w:val="26"/>
        </w:rPr>
        <w:t>По третьему вопросу</w:t>
      </w:r>
      <w:r w:rsidR="008558F3" w:rsidRPr="000D193B">
        <w:rPr>
          <w:sz w:val="26"/>
          <w:szCs w:val="26"/>
        </w:rPr>
        <w:t>: Перешли к вопросам, замечаниям и предложениям уч</w:t>
      </w:r>
      <w:r w:rsidR="008558F3" w:rsidRPr="000D193B">
        <w:rPr>
          <w:sz w:val="26"/>
          <w:szCs w:val="26"/>
        </w:rPr>
        <w:t>а</w:t>
      </w:r>
      <w:r w:rsidR="008558F3" w:rsidRPr="000D193B">
        <w:rPr>
          <w:sz w:val="26"/>
          <w:szCs w:val="26"/>
        </w:rPr>
        <w:t>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E66ED1">
        <w:rPr>
          <w:sz w:val="26"/>
          <w:szCs w:val="26"/>
        </w:rPr>
        <w:t>явление №472 от 02.12</w:t>
      </w:r>
      <w:r w:rsidR="00C20224" w:rsidRPr="000D193B">
        <w:rPr>
          <w:sz w:val="26"/>
          <w:szCs w:val="26"/>
        </w:rPr>
        <w:t>.2019;</w:t>
      </w:r>
      <w:r w:rsidR="00E66ED1">
        <w:rPr>
          <w:sz w:val="26"/>
          <w:szCs w:val="26"/>
        </w:rPr>
        <w:t xml:space="preserve"> схему расположения построенного объекта капитальн</w:t>
      </w:r>
      <w:r w:rsidR="00E66ED1">
        <w:rPr>
          <w:sz w:val="26"/>
          <w:szCs w:val="26"/>
        </w:rPr>
        <w:t>о</w:t>
      </w:r>
      <w:r w:rsidR="00E66ED1">
        <w:rPr>
          <w:sz w:val="26"/>
          <w:szCs w:val="26"/>
        </w:rPr>
        <w:t>го строительства на земельном участке, выполненную МУП «Застройщик» от 14.11.2019; выписку</w:t>
      </w:r>
      <w:r w:rsidR="00A12FA0">
        <w:rPr>
          <w:sz w:val="26"/>
          <w:szCs w:val="26"/>
        </w:rPr>
        <w:t xml:space="preserve"> из</w:t>
      </w:r>
      <w:r w:rsidR="00D97661">
        <w:rPr>
          <w:sz w:val="26"/>
          <w:szCs w:val="26"/>
        </w:rPr>
        <w:t xml:space="preserve"> ЕГРН на земельный участок от 24.09</w:t>
      </w:r>
      <w:r w:rsidR="00F96682">
        <w:rPr>
          <w:sz w:val="26"/>
          <w:szCs w:val="26"/>
        </w:rPr>
        <w:t>.2019</w:t>
      </w:r>
      <w:r w:rsidR="00A12FA0">
        <w:rPr>
          <w:sz w:val="26"/>
          <w:szCs w:val="26"/>
        </w:rPr>
        <w:t>;</w:t>
      </w:r>
      <w:r w:rsidR="00D97661">
        <w:rPr>
          <w:sz w:val="26"/>
          <w:szCs w:val="26"/>
        </w:rPr>
        <w:t xml:space="preserve"> уведомление о пл</w:t>
      </w:r>
      <w:r w:rsidR="00D97661">
        <w:rPr>
          <w:sz w:val="26"/>
          <w:szCs w:val="26"/>
        </w:rPr>
        <w:t>а</w:t>
      </w:r>
      <w:r w:rsidR="00D97661">
        <w:rPr>
          <w:sz w:val="26"/>
          <w:szCs w:val="26"/>
        </w:rPr>
        <w:t>нируемом строительстве</w:t>
      </w:r>
      <w:r w:rsidR="00A12FA0">
        <w:rPr>
          <w:sz w:val="26"/>
          <w:szCs w:val="26"/>
        </w:rPr>
        <w:t xml:space="preserve"> </w:t>
      </w:r>
      <w:r w:rsidR="00D97661">
        <w:rPr>
          <w:sz w:val="26"/>
          <w:szCs w:val="26"/>
        </w:rPr>
        <w:t xml:space="preserve">от 16.10.2019 №1-2/1/2-1008; заявление </w:t>
      </w:r>
      <w:proofErr w:type="spellStart"/>
      <w:r w:rsidR="00D97661">
        <w:rPr>
          <w:sz w:val="26"/>
          <w:szCs w:val="26"/>
        </w:rPr>
        <w:t>Хвалевой</w:t>
      </w:r>
      <w:proofErr w:type="spellEnd"/>
      <w:r w:rsidR="00D97661">
        <w:rPr>
          <w:sz w:val="26"/>
          <w:szCs w:val="26"/>
        </w:rPr>
        <w:t xml:space="preserve"> О.Г.(№474 от 04.12.2019); Палагиной Е.П. (вх.№473 от 04.12.2019); Данилова П.В. (вх.№475 от 04.12.2019;</w:t>
      </w:r>
      <w:proofErr w:type="gramEnd"/>
      <w:r w:rsidR="00D97661">
        <w:rPr>
          <w:sz w:val="26"/>
          <w:szCs w:val="26"/>
        </w:rPr>
        <w:t xml:space="preserve"> </w:t>
      </w:r>
      <w:proofErr w:type="gramStart"/>
      <w:r w:rsidR="00D97661">
        <w:rPr>
          <w:sz w:val="26"/>
          <w:szCs w:val="26"/>
        </w:rPr>
        <w:t>акт осмотра от 02.12.2019</w:t>
      </w:r>
      <w:r w:rsidR="00A12FA0">
        <w:rPr>
          <w:sz w:val="26"/>
          <w:szCs w:val="26"/>
        </w:rPr>
        <w:t xml:space="preserve">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</w:t>
      </w:r>
      <w:r w:rsidR="00EC5A70" w:rsidRPr="000D193B">
        <w:rPr>
          <w:sz w:val="26"/>
          <w:szCs w:val="26"/>
        </w:rPr>
        <w:t>е</w:t>
      </w:r>
      <w:r w:rsidR="00EC5A70" w:rsidRPr="000D193B">
        <w:rPr>
          <w:sz w:val="26"/>
          <w:szCs w:val="26"/>
        </w:rPr>
        <w:t>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</w:t>
      </w:r>
      <w:r w:rsidR="00F83621" w:rsidRPr="000D193B">
        <w:rPr>
          <w:sz w:val="26"/>
          <w:szCs w:val="26"/>
        </w:rPr>
        <w:t>й</w:t>
      </w:r>
      <w:r w:rsidR="00F83621" w:rsidRPr="000D193B">
        <w:rPr>
          <w:sz w:val="26"/>
          <w:szCs w:val="26"/>
        </w:rPr>
        <w:t>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  <w:proofErr w:type="gramEnd"/>
    </w:p>
    <w:p w:rsidR="00D567A9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     </w:t>
      </w:r>
    </w:p>
    <w:p w:rsidR="008558F3" w:rsidRPr="000D193B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3FC" w:rsidRPr="000D193B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4B63FC" w:rsidRPr="000D193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334E70" w:rsidRDefault="00334E70" w:rsidP="00FD7AD7">
      <w:pPr>
        <w:jc w:val="both"/>
        <w:rPr>
          <w:b/>
          <w:bCs/>
          <w:sz w:val="26"/>
          <w:szCs w:val="26"/>
        </w:rPr>
      </w:pPr>
    </w:p>
    <w:p w:rsidR="00FB0674" w:rsidRPr="000D193B" w:rsidRDefault="003751F1" w:rsidP="00FD7AD7">
      <w:pPr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ЗАКЛЮЧЕНИЕ:</w:t>
      </w: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 xml:space="preserve">номером </w:t>
      </w:r>
      <w:r w:rsidR="00214B6B" w:rsidRPr="00214B6B">
        <w:rPr>
          <w:sz w:val="26"/>
          <w:szCs w:val="26"/>
        </w:rPr>
        <w:t>56:21:1801002:3388</w:t>
      </w:r>
      <w:r w:rsidR="00214B6B">
        <w:rPr>
          <w:sz w:val="28"/>
          <w:szCs w:val="28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214B6B" w:rsidRPr="00214B6B" w:rsidRDefault="00E32898" w:rsidP="00214B6B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Р</w:t>
      </w:r>
      <w:r w:rsidR="002F3F35" w:rsidRPr="000D193B">
        <w:rPr>
          <w:sz w:val="26"/>
          <w:szCs w:val="26"/>
        </w:rPr>
        <w:t>азрешить</w:t>
      </w:r>
      <w:r w:rsidR="00AE0024" w:rsidRPr="000D193B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>
        <w:rPr>
          <w:sz w:val="26"/>
          <w:szCs w:val="26"/>
        </w:rPr>
        <w:t>на земельном участке</w:t>
      </w:r>
      <w:r w:rsidR="003E1DEB">
        <w:rPr>
          <w:sz w:val="26"/>
          <w:szCs w:val="26"/>
        </w:rPr>
        <w:t xml:space="preserve">, кадастровый </w:t>
      </w:r>
      <w:r w:rsidR="003E1DEB" w:rsidRPr="00214B6B">
        <w:rPr>
          <w:sz w:val="26"/>
          <w:szCs w:val="26"/>
        </w:rPr>
        <w:t xml:space="preserve">номер </w:t>
      </w:r>
      <w:r w:rsidR="00214B6B" w:rsidRPr="00214B6B">
        <w:rPr>
          <w:sz w:val="26"/>
          <w:szCs w:val="26"/>
        </w:rPr>
        <w:t>56:21:1801002:3388</w:t>
      </w:r>
      <w:r w:rsidR="00214B6B">
        <w:rPr>
          <w:sz w:val="28"/>
          <w:szCs w:val="28"/>
        </w:rPr>
        <w:t xml:space="preserve"> </w:t>
      </w:r>
      <w:r w:rsidR="00A66F3E">
        <w:rPr>
          <w:sz w:val="26"/>
          <w:szCs w:val="26"/>
        </w:rPr>
        <w:t>по адрес</w:t>
      </w:r>
      <w:r w:rsidR="00A12FA0">
        <w:rPr>
          <w:sz w:val="26"/>
          <w:szCs w:val="26"/>
        </w:rPr>
        <w:t>у: Оренбур</w:t>
      </w:r>
      <w:r w:rsidR="00A12FA0">
        <w:rPr>
          <w:sz w:val="26"/>
          <w:szCs w:val="26"/>
        </w:rPr>
        <w:t>г</w:t>
      </w:r>
      <w:r w:rsidR="00737D8B">
        <w:rPr>
          <w:sz w:val="26"/>
          <w:szCs w:val="26"/>
        </w:rPr>
        <w:t>ский район с</w:t>
      </w:r>
      <w:proofErr w:type="gramStart"/>
      <w:r w:rsidR="00737D8B">
        <w:rPr>
          <w:sz w:val="26"/>
          <w:szCs w:val="26"/>
        </w:rPr>
        <w:t>.П</w:t>
      </w:r>
      <w:proofErr w:type="gramEnd"/>
      <w:r w:rsidR="00737D8B">
        <w:rPr>
          <w:sz w:val="26"/>
          <w:szCs w:val="26"/>
        </w:rPr>
        <w:t xml:space="preserve">одгородняя Покровка, </w:t>
      </w:r>
      <w:r w:rsidR="00737D8B" w:rsidRPr="00214B6B">
        <w:rPr>
          <w:sz w:val="26"/>
          <w:szCs w:val="26"/>
        </w:rPr>
        <w:t>ул</w:t>
      </w:r>
      <w:r w:rsidR="00214B6B" w:rsidRPr="00214B6B">
        <w:rPr>
          <w:sz w:val="26"/>
          <w:szCs w:val="26"/>
        </w:rPr>
        <w:t>.Российская, участок №47/2</w:t>
      </w:r>
      <w:r w:rsidR="00214B6B">
        <w:rPr>
          <w:sz w:val="28"/>
          <w:szCs w:val="28"/>
        </w:rPr>
        <w:t xml:space="preserve"> </w:t>
      </w:r>
      <w:r w:rsidR="00B1428E" w:rsidRPr="00DD2440">
        <w:rPr>
          <w:sz w:val="26"/>
          <w:szCs w:val="26"/>
        </w:rPr>
        <w:t>путем уменьш</w:t>
      </w:r>
      <w:r w:rsidR="00B1428E" w:rsidRPr="00DD2440">
        <w:rPr>
          <w:sz w:val="26"/>
          <w:szCs w:val="26"/>
        </w:rPr>
        <w:t>е</w:t>
      </w:r>
      <w:r w:rsidR="00B1428E" w:rsidRPr="00DD2440">
        <w:rPr>
          <w:sz w:val="26"/>
          <w:szCs w:val="26"/>
        </w:rPr>
        <w:lastRenderedPageBreak/>
        <w:t>ния</w:t>
      </w:r>
      <w:r w:rsidR="00214B6B">
        <w:rPr>
          <w:sz w:val="26"/>
          <w:szCs w:val="26"/>
        </w:rPr>
        <w:t xml:space="preserve"> расстояния</w:t>
      </w:r>
      <w:r w:rsidR="00B1428E" w:rsidRPr="00DD2440">
        <w:rPr>
          <w:sz w:val="26"/>
          <w:szCs w:val="26"/>
        </w:rPr>
        <w:t xml:space="preserve"> </w:t>
      </w:r>
      <w:r w:rsidR="00214B6B" w:rsidRPr="00214B6B">
        <w:rPr>
          <w:sz w:val="26"/>
          <w:szCs w:val="26"/>
        </w:rPr>
        <w:t>от границы участка до жилого дома</w:t>
      </w:r>
      <w:r w:rsidR="00D567A9">
        <w:rPr>
          <w:sz w:val="26"/>
          <w:szCs w:val="26"/>
        </w:rPr>
        <w:t xml:space="preserve"> со стороны земельного участка</w:t>
      </w:r>
      <w:r w:rsidR="00214B6B">
        <w:rPr>
          <w:sz w:val="26"/>
          <w:szCs w:val="26"/>
        </w:rPr>
        <w:t xml:space="preserve"> по адресу:</w:t>
      </w:r>
      <w:r w:rsidR="00214B6B" w:rsidRPr="00214B6B">
        <w:rPr>
          <w:sz w:val="26"/>
          <w:szCs w:val="26"/>
        </w:rPr>
        <w:t xml:space="preserve"> Оренбургский район, с</w:t>
      </w:r>
      <w:proofErr w:type="gramStart"/>
      <w:r w:rsidR="00214B6B" w:rsidRPr="00214B6B">
        <w:rPr>
          <w:sz w:val="26"/>
          <w:szCs w:val="26"/>
        </w:rPr>
        <w:t>.П</w:t>
      </w:r>
      <w:proofErr w:type="gramEnd"/>
      <w:r w:rsidR="00214B6B" w:rsidRPr="00214B6B">
        <w:rPr>
          <w:sz w:val="26"/>
          <w:szCs w:val="26"/>
        </w:rPr>
        <w:t>одгородняя Покровка, ул.Российская, участок №47/3</w:t>
      </w:r>
      <w:r w:rsidR="00214B6B">
        <w:rPr>
          <w:sz w:val="26"/>
          <w:szCs w:val="26"/>
        </w:rPr>
        <w:t xml:space="preserve"> (</w:t>
      </w:r>
      <w:proofErr w:type="spellStart"/>
      <w:r w:rsidR="00214B6B">
        <w:rPr>
          <w:sz w:val="26"/>
          <w:szCs w:val="26"/>
        </w:rPr>
        <w:t>кад.№</w:t>
      </w:r>
      <w:proofErr w:type="spellEnd"/>
      <w:r w:rsidR="00214B6B" w:rsidRPr="00214B6B">
        <w:rPr>
          <w:sz w:val="26"/>
          <w:szCs w:val="26"/>
        </w:rPr>
        <w:t xml:space="preserve"> 56:21:1801002:3387</w:t>
      </w:r>
      <w:r w:rsidR="00214B6B">
        <w:rPr>
          <w:sz w:val="26"/>
          <w:szCs w:val="26"/>
        </w:rPr>
        <w:t xml:space="preserve">) </w:t>
      </w:r>
      <w:r w:rsidR="00214B6B" w:rsidRPr="00214B6B">
        <w:rPr>
          <w:sz w:val="26"/>
          <w:szCs w:val="26"/>
        </w:rPr>
        <w:t>с 3,0 метров до 2,0 метров и 2,60 метров; со стороны з</w:t>
      </w:r>
      <w:r w:rsidR="00214B6B" w:rsidRPr="00214B6B">
        <w:rPr>
          <w:sz w:val="26"/>
          <w:szCs w:val="26"/>
        </w:rPr>
        <w:t>е</w:t>
      </w:r>
      <w:r w:rsidR="00214B6B" w:rsidRPr="00214B6B">
        <w:rPr>
          <w:sz w:val="26"/>
          <w:szCs w:val="26"/>
        </w:rPr>
        <w:t>мельного уча</w:t>
      </w:r>
      <w:r w:rsidR="00214B6B">
        <w:rPr>
          <w:sz w:val="26"/>
          <w:szCs w:val="26"/>
        </w:rPr>
        <w:t>стка</w:t>
      </w:r>
      <w:r w:rsidR="000621E2">
        <w:rPr>
          <w:sz w:val="26"/>
          <w:szCs w:val="26"/>
        </w:rPr>
        <w:t xml:space="preserve"> по адресу: Оренбургский</w:t>
      </w:r>
      <w:r w:rsidR="00214B6B" w:rsidRPr="00214B6B">
        <w:rPr>
          <w:sz w:val="26"/>
          <w:szCs w:val="26"/>
        </w:rPr>
        <w:t xml:space="preserve"> муниципаль</w:t>
      </w:r>
      <w:r w:rsidR="00214B6B">
        <w:rPr>
          <w:sz w:val="26"/>
          <w:szCs w:val="26"/>
        </w:rPr>
        <w:t>ный район,</w:t>
      </w:r>
      <w:r w:rsidR="00214B6B" w:rsidRPr="00214B6B">
        <w:rPr>
          <w:sz w:val="26"/>
          <w:szCs w:val="26"/>
        </w:rPr>
        <w:t xml:space="preserve"> с</w:t>
      </w:r>
      <w:proofErr w:type="gramStart"/>
      <w:r w:rsidR="00214B6B">
        <w:rPr>
          <w:sz w:val="26"/>
          <w:szCs w:val="26"/>
        </w:rPr>
        <w:t>.</w:t>
      </w:r>
      <w:r w:rsidR="00214B6B" w:rsidRPr="00214B6B">
        <w:rPr>
          <w:sz w:val="26"/>
          <w:szCs w:val="26"/>
        </w:rPr>
        <w:t>П</w:t>
      </w:r>
      <w:proofErr w:type="gramEnd"/>
      <w:r w:rsidR="00214B6B" w:rsidRPr="00214B6B">
        <w:rPr>
          <w:sz w:val="26"/>
          <w:szCs w:val="26"/>
        </w:rPr>
        <w:t xml:space="preserve">одгородняя Покровка, Российская улица, участок №47А </w:t>
      </w:r>
      <w:r w:rsidR="00214B6B">
        <w:rPr>
          <w:sz w:val="26"/>
          <w:szCs w:val="26"/>
        </w:rPr>
        <w:t>(кад.№</w:t>
      </w:r>
      <w:r w:rsidR="00214B6B" w:rsidRPr="00214B6B">
        <w:rPr>
          <w:sz w:val="26"/>
          <w:szCs w:val="26"/>
        </w:rPr>
        <w:t>56:21:1801002:3386</w:t>
      </w:r>
      <w:r w:rsidR="00214B6B">
        <w:rPr>
          <w:sz w:val="26"/>
          <w:szCs w:val="26"/>
        </w:rPr>
        <w:t xml:space="preserve">) </w:t>
      </w:r>
      <w:r w:rsidR="00214B6B" w:rsidRPr="00214B6B">
        <w:rPr>
          <w:sz w:val="26"/>
          <w:szCs w:val="26"/>
        </w:rPr>
        <w:t>с 3,0 метров до 1,70 метров; со стороны улицы</w:t>
      </w:r>
      <w:r w:rsidR="00214B6B">
        <w:rPr>
          <w:sz w:val="26"/>
          <w:szCs w:val="26"/>
        </w:rPr>
        <w:t xml:space="preserve"> Российская</w:t>
      </w:r>
      <w:r w:rsidR="00214B6B" w:rsidRPr="00214B6B">
        <w:rPr>
          <w:sz w:val="26"/>
          <w:szCs w:val="26"/>
        </w:rPr>
        <w:t xml:space="preserve"> с 5,0 метров до 0,0 метров.  </w:t>
      </w:r>
    </w:p>
    <w:p w:rsidR="003E1DEB" w:rsidRPr="003E1DEB" w:rsidRDefault="003E1DEB" w:rsidP="00DD2440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A77256" w:rsidRPr="00A40BF6" w:rsidRDefault="003A71E1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A77256">
        <w:rPr>
          <w:sz w:val="26"/>
          <w:szCs w:val="26"/>
        </w:rPr>
        <w:t>г</w:t>
      </w:r>
      <w:r w:rsidR="00A77256" w:rsidRPr="00A40BF6">
        <w:rPr>
          <w:sz w:val="26"/>
          <w:szCs w:val="26"/>
        </w:rPr>
        <w:t>лаве муниципального обр</w:t>
      </w:r>
      <w:r w:rsidR="00DD2440">
        <w:rPr>
          <w:sz w:val="26"/>
          <w:szCs w:val="26"/>
        </w:rPr>
        <w:t>азования принять решение с учетом мнения комиссии</w:t>
      </w:r>
      <w:r>
        <w:rPr>
          <w:sz w:val="26"/>
          <w:szCs w:val="26"/>
        </w:rPr>
        <w:t>.</w:t>
      </w:r>
    </w:p>
    <w:p w:rsidR="00334E70" w:rsidRDefault="00334E70" w:rsidP="008558F3">
      <w:pPr>
        <w:ind w:firstLine="480"/>
        <w:jc w:val="both"/>
        <w:rPr>
          <w:b/>
          <w:bCs/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ПОДПИСИ комиссии: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1606FA" w:rsidRDefault="008558F3" w:rsidP="00AD25BE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</w:t>
      </w:r>
      <w:r w:rsidR="0051597D" w:rsidRPr="000D193B">
        <w:rPr>
          <w:sz w:val="26"/>
          <w:szCs w:val="26"/>
        </w:rPr>
        <w:t xml:space="preserve">  _</w:t>
      </w:r>
      <w:r w:rsidR="00423275" w:rsidRPr="000D193B">
        <w:rPr>
          <w:sz w:val="26"/>
          <w:szCs w:val="26"/>
        </w:rPr>
        <w:t>____</w:t>
      </w:r>
      <w:r w:rsidR="00665442" w:rsidRPr="000D193B">
        <w:rPr>
          <w:sz w:val="26"/>
          <w:szCs w:val="26"/>
        </w:rPr>
        <w:t>__________</w:t>
      </w:r>
      <w:r w:rsidR="00EF21AF" w:rsidRPr="000D193B">
        <w:rPr>
          <w:sz w:val="26"/>
          <w:szCs w:val="26"/>
        </w:rPr>
        <w:t>/Тихонова Э.В.</w:t>
      </w:r>
      <w:r w:rsidRPr="000D193B">
        <w:rPr>
          <w:sz w:val="26"/>
          <w:szCs w:val="26"/>
        </w:rPr>
        <w:t>/</w:t>
      </w:r>
    </w:p>
    <w:p w:rsidR="003A71E1" w:rsidRDefault="003A71E1" w:rsidP="00AD25BE">
      <w:pPr>
        <w:jc w:val="both"/>
        <w:rPr>
          <w:sz w:val="26"/>
          <w:szCs w:val="26"/>
        </w:rPr>
      </w:pPr>
    </w:p>
    <w:p w:rsidR="003A71E1" w:rsidRDefault="003A71E1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3A71E1" w:rsidRDefault="003A71E1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>претензий не имею                                       _______________/</w:t>
      </w:r>
      <w:r w:rsidR="00D567A9" w:rsidRPr="00D567A9">
        <w:rPr>
          <w:sz w:val="28"/>
          <w:szCs w:val="28"/>
        </w:rPr>
        <w:t xml:space="preserve"> </w:t>
      </w:r>
      <w:proofErr w:type="spellStart"/>
      <w:r w:rsidR="00D567A9" w:rsidRPr="00D567A9">
        <w:rPr>
          <w:sz w:val="26"/>
          <w:szCs w:val="26"/>
        </w:rPr>
        <w:t>Грибель</w:t>
      </w:r>
      <w:proofErr w:type="spellEnd"/>
      <w:r w:rsidR="00D567A9" w:rsidRPr="00D567A9">
        <w:rPr>
          <w:sz w:val="26"/>
          <w:szCs w:val="26"/>
        </w:rPr>
        <w:t xml:space="preserve"> А.Н.</w:t>
      </w:r>
      <w:r w:rsidR="00D567A9">
        <w:rPr>
          <w:sz w:val="26"/>
          <w:szCs w:val="26"/>
        </w:rPr>
        <w:t>/</w:t>
      </w:r>
    </w:p>
    <w:sectPr w:rsidR="003A71E1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21E2"/>
    <w:rsid w:val="000639F8"/>
    <w:rsid w:val="000644CD"/>
    <w:rsid w:val="00066452"/>
    <w:rsid w:val="000722D3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493D"/>
    <w:rsid w:val="001B18AC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8AE"/>
    <w:rsid w:val="00256550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D00E5"/>
    <w:rsid w:val="002D6191"/>
    <w:rsid w:val="002E208C"/>
    <w:rsid w:val="002E4F0E"/>
    <w:rsid w:val="002E6AAF"/>
    <w:rsid w:val="002F3F35"/>
    <w:rsid w:val="0033340B"/>
    <w:rsid w:val="00334E70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C5717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E4401"/>
    <w:rsid w:val="005F70FC"/>
    <w:rsid w:val="00602810"/>
    <w:rsid w:val="00604F8A"/>
    <w:rsid w:val="00610FF0"/>
    <w:rsid w:val="00622060"/>
    <w:rsid w:val="006230C2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51DA"/>
    <w:rsid w:val="00681F70"/>
    <w:rsid w:val="00691685"/>
    <w:rsid w:val="00692315"/>
    <w:rsid w:val="00693B0A"/>
    <w:rsid w:val="006A7801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79A"/>
    <w:rsid w:val="00737D8B"/>
    <w:rsid w:val="00740866"/>
    <w:rsid w:val="00747D25"/>
    <w:rsid w:val="00762A67"/>
    <w:rsid w:val="007707E5"/>
    <w:rsid w:val="00793839"/>
    <w:rsid w:val="007976A0"/>
    <w:rsid w:val="007A1D7E"/>
    <w:rsid w:val="007A7B2E"/>
    <w:rsid w:val="007B6BE3"/>
    <w:rsid w:val="007D327B"/>
    <w:rsid w:val="007D3CC0"/>
    <w:rsid w:val="007E0669"/>
    <w:rsid w:val="007E6D4A"/>
    <w:rsid w:val="007F0732"/>
    <w:rsid w:val="007F539F"/>
    <w:rsid w:val="007F732D"/>
    <w:rsid w:val="007F79A2"/>
    <w:rsid w:val="00806E55"/>
    <w:rsid w:val="00834ABE"/>
    <w:rsid w:val="0083793D"/>
    <w:rsid w:val="008558F3"/>
    <w:rsid w:val="008718D1"/>
    <w:rsid w:val="008776CB"/>
    <w:rsid w:val="008808F0"/>
    <w:rsid w:val="00882713"/>
    <w:rsid w:val="008A1717"/>
    <w:rsid w:val="008A3441"/>
    <w:rsid w:val="008B215F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71F1C"/>
    <w:rsid w:val="009960C7"/>
    <w:rsid w:val="0099625A"/>
    <w:rsid w:val="009B2E08"/>
    <w:rsid w:val="009B412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407F"/>
    <w:rsid w:val="00A66744"/>
    <w:rsid w:val="00A66F3E"/>
    <w:rsid w:val="00A7110D"/>
    <w:rsid w:val="00A76AA6"/>
    <w:rsid w:val="00A77256"/>
    <w:rsid w:val="00A80C77"/>
    <w:rsid w:val="00A94F2D"/>
    <w:rsid w:val="00AB3DB8"/>
    <w:rsid w:val="00AC3A15"/>
    <w:rsid w:val="00AD14EB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2420F"/>
    <w:rsid w:val="00B2464C"/>
    <w:rsid w:val="00B346B0"/>
    <w:rsid w:val="00B362E2"/>
    <w:rsid w:val="00B410E6"/>
    <w:rsid w:val="00B44C7C"/>
    <w:rsid w:val="00B46D08"/>
    <w:rsid w:val="00B55446"/>
    <w:rsid w:val="00B80375"/>
    <w:rsid w:val="00B86926"/>
    <w:rsid w:val="00BA11A1"/>
    <w:rsid w:val="00BA26BA"/>
    <w:rsid w:val="00BA41BC"/>
    <w:rsid w:val="00BA469F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E34EA"/>
    <w:rsid w:val="00DF02FB"/>
    <w:rsid w:val="00DF4105"/>
    <w:rsid w:val="00DF540B"/>
    <w:rsid w:val="00DF6887"/>
    <w:rsid w:val="00DF7266"/>
    <w:rsid w:val="00DF7870"/>
    <w:rsid w:val="00E04070"/>
    <w:rsid w:val="00E11B3E"/>
    <w:rsid w:val="00E23439"/>
    <w:rsid w:val="00E31F46"/>
    <w:rsid w:val="00E32898"/>
    <w:rsid w:val="00E36E5C"/>
    <w:rsid w:val="00E4218D"/>
    <w:rsid w:val="00E57246"/>
    <w:rsid w:val="00E66ED1"/>
    <w:rsid w:val="00E703F5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D4B54"/>
    <w:rsid w:val="00EE032C"/>
    <w:rsid w:val="00EE1793"/>
    <w:rsid w:val="00EE4802"/>
    <w:rsid w:val="00EF21AF"/>
    <w:rsid w:val="00EF5B9D"/>
    <w:rsid w:val="00F00AD6"/>
    <w:rsid w:val="00F04372"/>
    <w:rsid w:val="00F04927"/>
    <w:rsid w:val="00F053F7"/>
    <w:rsid w:val="00F110E4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86;&#1082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9942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6</cp:revision>
  <cp:lastPrinted>2019-12-24T07:21:00Z</cp:lastPrinted>
  <dcterms:created xsi:type="dcterms:W3CDTF">2016-12-13T05:03:00Z</dcterms:created>
  <dcterms:modified xsi:type="dcterms:W3CDTF">2019-12-24T09:31:00Z</dcterms:modified>
</cp:coreProperties>
</file>