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4D" w:rsidRPr="00E675BC" w:rsidRDefault="0089174D" w:rsidP="008607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675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Информация о работе комиссии за 2 квартал 201</w:t>
      </w:r>
      <w:r w:rsidR="00793C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9</w:t>
      </w:r>
      <w:r w:rsidRPr="00E675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года</w:t>
      </w:r>
    </w:p>
    <w:p w:rsidR="0089174D" w:rsidRPr="00860743" w:rsidRDefault="00767823" w:rsidP="00F24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Во II квартале 2019</w:t>
      </w:r>
      <w:r w:rsidR="0089174D" w:rsidRPr="00860743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года состоялось </w:t>
      </w:r>
      <w:r w:rsidR="00793C6E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одно</w:t>
      </w:r>
      <w:r w:rsidR="00771FD4" w:rsidRPr="00860743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з</w:t>
      </w:r>
      <w:r w:rsidR="0089174D" w:rsidRPr="00860743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аседани</w:t>
      </w:r>
      <w:r w:rsidR="00793C6E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е комиссии, на котором</w:t>
      </w:r>
      <w:r w:rsidR="0089174D" w:rsidRPr="00860743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рассматривались следующие вопросы:</w:t>
      </w:r>
    </w:p>
    <w:p w:rsidR="00767823" w:rsidRPr="00767823" w:rsidRDefault="00771FD4" w:rsidP="007678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823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="00767823" w:rsidRPr="00767823">
        <w:rPr>
          <w:rFonts w:ascii="Times New Roman" w:hAnsi="Times New Roman" w:cs="Times New Roman"/>
          <w:sz w:val="28"/>
          <w:szCs w:val="28"/>
        </w:rPr>
        <w:t>1. О</w:t>
      </w:r>
      <w:r w:rsidR="00767823" w:rsidRPr="00767823">
        <w:rPr>
          <w:rFonts w:ascii="Times New Roman" w:hAnsi="Times New Roman" w:cs="Times New Roman"/>
          <w:bCs/>
          <w:kern w:val="36"/>
          <w:sz w:val="28"/>
          <w:szCs w:val="28"/>
        </w:rPr>
        <w:t>б исполнении плана мероприятий по противодействию коррупции в администрации муниципального образования Подгородне-Покровский сельсовет Оренбургского района в 2018 году.</w:t>
      </w:r>
    </w:p>
    <w:p w:rsidR="00767823" w:rsidRPr="00767823" w:rsidRDefault="00767823" w:rsidP="0076782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23">
        <w:rPr>
          <w:rFonts w:ascii="Times New Roman" w:hAnsi="Times New Roman" w:cs="Times New Roman"/>
          <w:sz w:val="28"/>
          <w:szCs w:val="28"/>
        </w:rPr>
        <w:t>2. Рассмотрение итогов анализа представленных сведений о доходах, расходах, об имуществе и обязательствах имущественного характера с данными за предыдущий период и предоставление их в установленные сроки.</w:t>
      </w:r>
    </w:p>
    <w:p w:rsidR="00F54DFA" w:rsidRDefault="00F54DFA" w:rsidP="007678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 w:rsidRPr="00860743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По итогам рассмотрения вышеназванных вопросов, комиссия приняла следующие решения:</w:t>
      </w:r>
    </w:p>
    <w:p w:rsidR="00767823" w:rsidRPr="00767823" w:rsidRDefault="00767823" w:rsidP="00767823">
      <w:pPr>
        <w:pStyle w:val="a5"/>
        <w:ind w:firstLine="720"/>
        <w:jc w:val="both"/>
        <w:rPr>
          <w:b w:val="0"/>
          <w:szCs w:val="28"/>
        </w:rPr>
      </w:pPr>
      <w:r w:rsidRPr="00767823">
        <w:rPr>
          <w:b w:val="0"/>
          <w:szCs w:val="28"/>
        </w:rPr>
        <w:t>1. Принять к сведению отчет об исполнении плана мероприятий по противодействию коррупции в администрации муниципального образования Подгородне-Покровский сельсовет Оренбургского района за 2018 год.</w:t>
      </w:r>
    </w:p>
    <w:p w:rsidR="00767823" w:rsidRPr="00767823" w:rsidRDefault="00767823" w:rsidP="00767823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823">
        <w:rPr>
          <w:rFonts w:ascii="Times New Roman" w:hAnsi="Times New Roman" w:cs="Times New Roman"/>
          <w:b/>
          <w:szCs w:val="28"/>
        </w:rPr>
        <w:t xml:space="preserve"> </w:t>
      </w:r>
      <w:r w:rsidRPr="00767823">
        <w:rPr>
          <w:rFonts w:ascii="Times New Roman" w:hAnsi="Times New Roman" w:cs="Times New Roman"/>
          <w:sz w:val="28"/>
          <w:szCs w:val="28"/>
        </w:rPr>
        <w:t>2. Разместить на сайте администрации отчет об исполнении плана мероприятий по противодействию коррупции в администрации муниципального образования Подгородне-Покровский сельсовет  Оренбургского района за 2018 год.</w:t>
      </w:r>
    </w:p>
    <w:p w:rsidR="00767823" w:rsidRPr="00767823" w:rsidRDefault="00767823" w:rsidP="00767823">
      <w:pPr>
        <w:pStyle w:val="a4"/>
        <w:spacing w:after="0" w:line="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823">
        <w:rPr>
          <w:rFonts w:ascii="Times New Roman" w:hAnsi="Times New Roman" w:cs="Times New Roman"/>
          <w:sz w:val="28"/>
          <w:szCs w:val="28"/>
        </w:rPr>
        <w:t>3.Принять информацию о результатах проведения сверки</w:t>
      </w:r>
      <w:r w:rsidRPr="00767823">
        <w:rPr>
          <w:rFonts w:ascii="Times New Roman" w:hAnsi="Times New Roman" w:cs="Times New Roman"/>
        </w:rPr>
        <w:t xml:space="preserve"> </w:t>
      </w:r>
      <w:r w:rsidRPr="00767823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с данными за предыдущий период.</w:t>
      </w:r>
    </w:p>
    <w:p w:rsidR="00767823" w:rsidRPr="00767823" w:rsidRDefault="00767823" w:rsidP="007678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7823">
        <w:rPr>
          <w:sz w:val="28"/>
          <w:szCs w:val="28"/>
        </w:rPr>
        <w:t>4.Рекомендовать главе муниципального образования признать проступки, совершенные муниципальными служащими несущественными и принять меры к устранению и недопущению подобных нарушений впредь.</w:t>
      </w:r>
    </w:p>
    <w:p w:rsidR="00767823" w:rsidRPr="00767823" w:rsidRDefault="00767823" w:rsidP="00767823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23">
        <w:rPr>
          <w:rFonts w:ascii="Times New Roman" w:hAnsi="Times New Roman" w:cs="Times New Roman"/>
          <w:sz w:val="28"/>
          <w:szCs w:val="28"/>
        </w:rPr>
        <w:t>5. Проверить размещение предоставленных сведений муниципальными служащими о доходах, расходах, об имуществе и обязательствах имущественного характера на сайте администрации муниципального образования по установленной форме.</w:t>
      </w:r>
    </w:p>
    <w:p w:rsidR="00767823" w:rsidRDefault="00767823" w:rsidP="00767823">
      <w:pPr>
        <w:ind w:firstLine="720"/>
        <w:jc w:val="both"/>
        <w:rPr>
          <w:sz w:val="28"/>
          <w:szCs w:val="28"/>
        </w:rPr>
      </w:pPr>
    </w:p>
    <w:p w:rsidR="00767823" w:rsidRDefault="00767823" w:rsidP="007678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</w:p>
    <w:p w:rsidR="00E675BC" w:rsidRPr="00D522D6" w:rsidRDefault="00767823" w:rsidP="00E67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</w:t>
      </w:r>
    </w:p>
    <w:p w:rsidR="00F54DFA" w:rsidRPr="00E675BC" w:rsidRDefault="00E675BC" w:rsidP="00E67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Заместитель главы администрации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 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Фролова</w:t>
      </w:r>
    </w:p>
    <w:p w:rsidR="00777988" w:rsidRDefault="00777988"/>
    <w:sectPr w:rsidR="00777988" w:rsidSect="001C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C13C5"/>
    <w:multiLevelType w:val="hybridMultilevel"/>
    <w:tmpl w:val="8FD8BD1C"/>
    <w:lvl w:ilvl="0" w:tplc="AEA69D5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9174D"/>
    <w:rsid w:val="0009496F"/>
    <w:rsid w:val="00147AEF"/>
    <w:rsid w:val="001C22DB"/>
    <w:rsid w:val="005E537E"/>
    <w:rsid w:val="00767823"/>
    <w:rsid w:val="00771FD4"/>
    <w:rsid w:val="00777988"/>
    <w:rsid w:val="00793C6E"/>
    <w:rsid w:val="0081287F"/>
    <w:rsid w:val="00860743"/>
    <w:rsid w:val="0089174D"/>
    <w:rsid w:val="00C758A4"/>
    <w:rsid w:val="00D17767"/>
    <w:rsid w:val="00D743CB"/>
    <w:rsid w:val="00DF3985"/>
    <w:rsid w:val="00E675BC"/>
    <w:rsid w:val="00F244C9"/>
    <w:rsid w:val="00F54DFA"/>
    <w:rsid w:val="00FD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DB"/>
  </w:style>
  <w:style w:type="paragraph" w:styleId="1">
    <w:name w:val="heading 1"/>
    <w:basedOn w:val="a"/>
    <w:link w:val="10"/>
    <w:uiPriority w:val="9"/>
    <w:qFormat/>
    <w:rsid w:val="00891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7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89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1FD4"/>
    <w:pPr>
      <w:ind w:left="720"/>
      <w:contextualSpacing/>
    </w:pPr>
  </w:style>
  <w:style w:type="paragraph" w:styleId="a5">
    <w:name w:val="Title"/>
    <w:basedOn w:val="a"/>
    <w:link w:val="a6"/>
    <w:qFormat/>
    <w:rsid w:val="007678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6782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2019-10-16T07:52:00Z</cp:lastPrinted>
  <dcterms:created xsi:type="dcterms:W3CDTF">2018-09-26T07:22:00Z</dcterms:created>
  <dcterms:modified xsi:type="dcterms:W3CDTF">2019-10-16T07:53:00Z</dcterms:modified>
</cp:coreProperties>
</file>