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D" w:rsidRPr="00E675BC" w:rsidRDefault="0089174D" w:rsidP="008607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67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="004F66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нформация о работе комиссии за 3</w:t>
      </w:r>
      <w:r w:rsidR="000A76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квартал 2019</w:t>
      </w:r>
      <w:r w:rsidRPr="00E67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9A4356" w:rsidRDefault="000A76AF" w:rsidP="009A43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</w:t>
      </w:r>
      <w:r w:rsidR="004F6672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en-US"/>
        </w:rPr>
        <w:t>III</w:t>
      </w:r>
      <w:r w:rsidR="002C1F26"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квартале 2019</w:t>
      </w:r>
      <w:r w:rsidR="002C1F26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года </w:t>
      </w:r>
      <w:r w:rsidR="009A4356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состоялось одно</w:t>
      </w:r>
      <w:r w:rsidR="009A4356" w:rsidRPr="00EB1979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заседани</w:t>
      </w:r>
      <w:r w:rsidR="009A4356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е комиссии, на котором</w:t>
      </w:r>
      <w:r w:rsidR="009A4356" w:rsidRPr="00EB1979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рассматривались следующие вопросы</w:t>
      </w:r>
      <w:r w:rsidR="009A4356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:</w:t>
      </w:r>
      <w:r w:rsidR="002C1F2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</w:p>
    <w:p w:rsidR="009A4356" w:rsidRPr="00A05762" w:rsidRDefault="009A4356" w:rsidP="009A435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FB2C5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1. Рассмотрение заявления одного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бывшего </w:t>
      </w:r>
      <w:r w:rsidRPr="00FB2C5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муниципального служащего,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 </w:t>
      </w:r>
      <w:r w:rsidRPr="00FB2C5F">
        <w:rPr>
          <w:rFonts w:ascii="Times New Roman" w:eastAsia="Times New Roman" w:hAnsi="Times New Roman" w:cs="Times New Roman"/>
          <w:color w:val="202020"/>
          <w:sz w:val="28"/>
          <w:szCs w:val="28"/>
        </w:rPr>
        <w:t>получении согласия претендующего на замещение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им должности главного бухгалтера.</w:t>
      </w:r>
    </w:p>
    <w:p w:rsidR="009A4356" w:rsidRPr="00EB1979" w:rsidRDefault="009A4356" w:rsidP="009A43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EB1979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По итогам рассмотрения вышеназванных вопросов, комиссия приняла следующие решения:</w:t>
      </w:r>
    </w:p>
    <w:p w:rsidR="009A4356" w:rsidRDefault="009A4356" w:rsidP="009A435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04A83">
        <w:rPr>
          <w:rFonts w:ascii="Times New Roman" w:eastAsia="Times New Roman" w:hAnsi="Times New Roman" w:cs="Times New Roman"/>
          <w:color w:val="202020"/>
          <w:sz w:val="28"/>
          <w:szCs w:val="28"/>
        </w:rPr>
        <w:t>1. Дано согласие гражданину, ранее замещавшему должность муниципальной службы, на работу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 должности главного бухгалтера</w:t>
      </w:r>
      <w:r w:rsidRPr="00B04A83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E675BC" w:rsidRDefault="00E675BC" w:rsidP="00E67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A4356" w:rsidRPr="00D522D6" w:rsidRDefault="009A4356" w:rsidP="00E67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F54DFA" w:rsidRPr="00E675BC" w:rsidRDefault="00E675BC" w:rsidP="00E67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Заместитель главы администрации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 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Фролова</w:t>
      </w:r>
    </w:p>
    <w:p w:rsidR="00777988" w:rsidRDefault="00777988"/>
    <w:sectPr w:rsidR="00777988" w:rsidSect="001C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74D"/>
    <w:rsid w:val="00031C0F"/>
    <w:rsid w:val="0009496F"/>
    <w:rsid w:val="000A76AF"/>
    <w:rsid w:val="00147AEF"/>
    <w:rsid w:val="001C22DB"/>
    <w:rsid w:val="002C1F26"/>
    <w:rsid w:val="004F6672"/>
    <w:rsid w:val="0053516F"/>
    <w:rsid w:val="005E537E"/>
    <w:rsid w:val="006854F9"/>
    <w:rsid w:val="00771FD4"/>
    <w:rsid w:val="00777988"/>
    <w:rsid w:val="0081287F"/>
    <w:rsid w:val="00860743"/>
    <w:rsid w:val="0089174D"/>
    <w:rsid w:val="009A4356"/>
    <w:rsid w:val="009F0E60"/>
    <w:rsid w:val="00C758A4"/>
    <w:rsid w:val="00D03DC3"/>
    <w:rsid w:val="00D17767"/>
    <w:rsid w:val="00DF3985"/>
    <w:rsid w:val="00E675BC"/>
    <w:rsid w:val="00F244C9"/>
    <w:rsid w:val="00F54DFA"/>
    <w:rsid w:val="00F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DB"/>
  </w:style>
  <w:style w:type="paragraph" w:styleId="1">
    <w:name w:val="heading 1"/>
    <w:basedOn w:val="a"/>
    <w:link w:val="10"/>
    <w:uiPriority w:val="9"/>
    <w:qFormat/>
    <w:rsid w:val="0089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7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1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21</cp:revision>
  <cp:lastPrinted>2019-10-17T05:59:00Z</cp:lastPrinted>
  <dcterms:created xsi:type="dcterms:W3CDTF">2018-09-26T07:22:00Z</dcterms:created>
  <dcterms:modified xsi:type="dcterms:W3CDTF">2020-03-02T12:30:00Z</dcterms:modified>
</cp:coreProperties>
</file>