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0" w:rsidRDefault="008C14E0" w:rsidP="00B01A9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390A4B" w:rsidRPr="00BF6312" w:rsidRDefault="008C14E0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 w:rsidR="00390A4B" w:rsidRPr="008C14E0">
        <w:rPr>
          <w:rFonts w:ascii="Arial" w:eastAsia="Calibri" w:hAnsi="Arial" w:cs="Arial"/>
          <w:b/>
          <w:color w:val="525252"/>
          <w:sz w:val="24"/>
          <w:szCs w:val="24"/>
        </w:rPr>
        <w:t xml:space="preserve"> 1 по 25 апреля 2021 года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 xml:space="preserve">примет участие в проекте, который охватит всю страну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перв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="00390A4B"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390A4B"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переписи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данные с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». Респонденты отмечают главными причинами такого предпочтения такие как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«удобство»  и «безопасность», как физическую, эпидемиологическую и информационную.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перепись это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который реализуют сотни тысяч человек, а участвует в нем все население с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>траны.</w:t>
      </w:r>
    </w:p>
    <w:p w:rsidR="008C14E0" w:rsidRPr="00D662D3" w:rsidRDefault="008C048F" w:rsidP="0038710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собое внимание во время первой цифровой переписи уделяется защите данных. </w:t>
      </w:r>
      <w:r w:rsidR="0038710E">
        <w:rPr>
          <w:rFonts w:ascii="Arial" w:eastAsia="Calibri" w:hAnsi="Arial" w:cs="Arial"/>
          <w:color w:val="525252"/>
          <w:sz w:val="24"/>
          <w:szCs w:val="24"/>
        </w:rPr>
        <w:t>При</w:t>
      </w:r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 никто, включая ПФР, ФНС и МВД, не сможет получить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эти 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>сведения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D60D27" w:rsidRPr="000E253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не более 20 минут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3B68FA">
        <w:rPr>
          <w:rFonts w:ascii="Arial" w:eastAsia="Calibri" w:hAnsi="Arial" w:cs="Arial"/>
          <w:color w:val="525252"/>
          <w:sz w:val="24"/>
          <w:szCs w:val="24"/>
        </w:rPr>
        <w:t>В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нее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включили 33 вопроса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большая часть из них посвящена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самому человеку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об условиях проживания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граждан. </w:t>
      </w:r>
    </w:p>
    <w:p w:rsidR="00E31ED1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BF6312">
        <w:rPr>
          <w:rFonts w:ascii="Arial" w:eastAsia="Calibri" w:hAnsi="Arial" w:cs="Arial"/>
          <w:color w:val="525252"/>
          <w:sz w:val="24"/>
          <w:szCs w:val="24"/>
        </w:rPr>
        <w:t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.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10D5C" w:rsidRDefault="00E10D5C"/>
    <w:sectPr w:rsidR="00E10D5C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0" w:rsidRDefault="008C14E0" w:rsidP="0055203D">
      <w:pPr>
        <w:spacing w:after="0" w:line="240" w:lineRule="auto"/>
      </w:pPr>
      <w:r>
        <w:separator/>
      </w:r>
    </w:p>
  </w:endnote>
  <w:endnote w:type="continuationSeparator" w:id="0">
    <w:p w:rsidR="008C14E0" w:rsidRDefault="008C14E0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0" w:rsidRDefault="008C14E0" w:rsidP="0055203D">
      <w:pPr>
        <w:spacing w:after="0" w:line="240" w:lineRule="auto"/>
      </w:pPr>
      <w:r>
        <w:separator/>
      </w:r>
    </w:p>
  </w:footnote>
  <w:footnote w:type="continuationSeparator" w:id="0">
    <w:p w:rsidR="008C14E0" w:rsidRDefault="008C14E0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0"/>
    <w:rsid w:val="00074666"/>
    <w:rsid w:val="00086200"/>
    <w:rsid w:val="000E253A"/>
    <w:rsid w:val="001A7177"/>
    <w:rsid w:val="002969DF"/>
    <w:rsid w:val="003501DB"/>
    <w:rsid w:val="0038710E"/>
    <w:rsid w:val="00390A4B"/>
    <w:rsid w:val="003A2522"/>
    <w:rsid w:val="003A4069"/>
    <w:rsid w:val="003B68FA"/>
    <w:rsid w:val="003B7D2B"/>
    <w:rsid w:val="003E1840"/>
    <w:rsid w:val="004F6EC7"/>
    <w:rsid w:val="005314A0"/>
    <w:rsid w:val="0055203D"/>
    <w:rsid w:val="00666CFF"/>
    <w:rsid w:val="00732D09"/>
    <w:rsid w:val="00741262"/>
    <w:rsid w:val="008C048F"/>
    <w:rsid w:val="008C14E0"/>
    <w:rsid w:val="00985107"/>
    <w:rsid w:val="00993DFF"/>
    <w:rsid w:val="00AF6135"/>
    <w:rsid w:val="00B01A97"/>
    <w:rsid w:val="00B37E5A"/>
    <w:rsid w:val="00BE7BA0"/>
    <w:rsid w:val="00D60D27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Аймуратова Александра Жауловна</cp:lastModifiedBy>
  <cp:revision>12</cp:revision>
  <cp:lastPrinted>2020-12-30T07:14:00Z</cp:lastPrinted>
  <dcterms:created xsi:type="dcterms:W3CDTF">2020-12-30T04:35:00Z</dcterms:created>
  <dcterms:modified xsi:type="dcterms:W3CDTF">2020-12-30T07:33:00Z</dcterms:modified>
</cp:coreProperties>
</file>