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B624E0">
        <w:rPr>
          <w:sz w:val="28"/>
          <w:szCs w:val="28"/>
          <w:u w:val="single"/>
        </w:rPr>
        <w:t xml:space="preserve"> 21 мая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B624E0">
        <w:rPr>
          <w:sz w:val="28"/>
          <w:szCs w:val="28"/>
          <w:u w:val="single"/>
        </w:rPr>
        <w:t>2</w:t>
      </w:r>
      <w:r w:rsidR="000F2AE2" w:rsidRPr="000F2AE2">
        <w:rPr>
          <w:sz w:val="28"/>
          <w:szCs w:val="28"/>
          <w:u w:val="single"/>
        </w:rPr>
        <w:t>-</w:t>
      </w:r>
      <w:r w:rsidR="00B624E0">
        <w:rPr>
          <w:sz w:val="28"/>
          <w:szCs w:val="28"/>
          <w:u w:val="single"/>
        </w:rPr>
        <w:t>3</w:t>
      </w:r>
      <w:r w:rsidR="00E06A85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F61CCE">
        <w:rPr>
          <w:sz w:val="28"/>
          <w:szCs w:val="28"/>
        </w:rPr>
        <w:t>с. Подгородняя Покро</w:t>
      </w:r>
      <w:r w:rsidR="00B624E0">
        <w:rPr>
          <w:sz w:val="28"/>
          <w:szCs w:val="28"/>
        </w:rPr>
        <w:t xml:space="preserve">вка, </w:t>
      </w:r>
      <w:proofErr w:type="spellStart"/>
      <w:r w:rsidR="00B624E0">
        <w:rPr>
          <w:sz w:val="28"/>
          <w:szCs w:val="28"/>
        </w:rPr>
        <w:t>ул</w:t>
      </w:r>
      <w:proofErr w:type="gramStart"/>
      <w:r w:rsidR="00B624E0">
        <w:rPr>
          <w:sz w:val="28"/>
          <w:szCs w:val="28"/>
        </w:rPr>
        <w:t>.А</w:t>
      </w:r>
      <w:proofErr w:type="gramEnd"/>
      <w:r w:rsidR="00B624E0">
        <w:rPr>
          <w:sz w:val="28"/>
          <w:szCs w:val="28"/>
        </w:rPr>
        <w:t>метистовый</w:t>
      </w:r>
      <w:proofErr w:type="spellEnd"/>
      <w:r w:rsidR="00B624E0">
        <w:rPr>
          <w:sz w:val="28"/>
          <w:szCs w:val="28"/>
        </w:rPr>
        <w:t>, участки №21/2а и №21/2б</w:t>
      </w:r>
      <w:r w:rsidR="00F61CCE">
        <w:rPr>
          <w:sz w:val="28"/>
          <w:szCs w:val="28"/>
        </w:rPr>
        <w:t xml:space="preserve"> 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</w:t>
      </w:r>
      <w:r w:rsidR="00F61CCE">
        <w:rPr>
          <w:sz w:val="28"/>
          <w:szCs w:val="28"/>
        </w:rPr>
        <w:t>рова Ольга Геннадьевна – 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сельсовет;</w:t>
      </w:r>
    </w:p>
    <w:p w:rsidR="00EC6314" w:rsidRPr="000F2AE2" w:rsidRDefault="002C25A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EC6314" w:rsidRPr="000F2AE2">
        <w:rPr>
          <w:sz w:val="28"/>
          <w:szCs w:val="28"/>
        </w:rPr>
        <w:t xml:space="preserve"> </w:t>
      </w:r>
      <w:r w:rsidR="00F61CCE">
        <w:rPr>
          <w:sz w:val="28"/>
          <w:szCs w:val="28"/>
        </w:rPr>
        <w:t>главный</w:t>
      </w:r>
      <w:r w:rsidRPr="000F2AE2">
        <w:rPr>
          <w:sz w:val="28"/>
          <w:szCs w:val="28"/>
        </w:rPr>
        <w:t xml:space="preserve"> специалист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B624E0">
        <w:rPr>
          <w:sz w:val="28"/>
          <w:szCs w:val="28"/>
        </w:rPr>
        <w:t>Колесникова А.П. (№132 от 20.05.2021</w:t>
      </w:r>
      <w:r w:rsidR="00F61CCE">
        <w:rPr>
          <w:sz w:val="28"/>
          <w:szCs w:val="28"/>
        </w:rPr>
        <w:t>) собстве</w:t>
      </w:r>
      <w:r w:rsidR="00F61CCE">
        <w:rPr>
          <w:sz w:val="28"/>
          <w:szCs w:val="28"/>
        </w:rPr>
        <w:t>н</w:t>
      </w:r>
      <w:r w:rsidR="00B624E0">
        <w:rPr>
          <w:sz w:val="28"/>
          <w:szCs w:val="28"/>
        </w:rPr>
        <w:t>ника</w:t>
      </w:r>
      <w:r w:rsidR="002A46A0">
        <w:rPr>
          <w:sz w:val="28"/>
          <w:szCs w:val="28"/>
        </w:rPr>
        <w:t xml:space="preserve"> земел</w:t>
      </w:r>
      <w:r w:rsidR="00B624E0">
        <w:rPr>
          <w:sz w:val="28"/>
          <w:szCs w:val="28"/>
        </w:rPr>
        <w:t>ьных участков</w:t>
      </w:r>
      <w:r w:rsidR="00457BDA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по проекту решения о предоставлении</w:t>
      </w:r>
      <w:r w:rsidR="002A46A0" w:rsidRPr="006D6368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разрешения на условно разрешен</w:t>
      </w:r>
      <w:r w:rsidR="00B624E0">
        <w:rPr>
          <w:sz w:val="28"/>
          <w:szCs w:val="28"/>
        </w:rPr>
        <w:t>ный вид использования земельных</w:t>
      </w:r>
      <w:r w:rsidR="002A46A0">
        <w:rPr>
          <w:sz w:val="28"/>
          <w:szCs w:val="28"/>
        </w:rPr>
        <w:t xml:space="preserve"> участ</w:t>
      </w:r>
      <w:r w:rsidR="00B624E0">
        <w:rPr>
          <w:sz w:val="28"/>
          <w:szCs w:val="28"/>
        </w:rPr>
        <w:t>ков</w:t>
      </w:r>
      <w:r w:rsidR="002A46A0">
        <w:rPr>
          <w:sz w:val="28"/>
          <w:szCs w:val="28"/>
        </w:rPr>
        <w:t xml:space="preserve"> </w:t>
      </w:r>
      <w:r w:rsidR="002A46A0" w:rsidRPr="006D6368">
        <w:rPr>
          <w:sz w:val="28"/>
          <w:szCs w:val="28"/>
        </w:rPr>
        <w:t>с кадастровым</w:t>
      </w:r>
      <w:r w:rsidR="00B624E0">
        <w:rPr>
          <w:sz w:val="28"/>
          <w:szCs w:val="28"/>
        </w:rPr>
        <w:t>и</w:t>
      </w:r>
      <w:r w:rsidR="002A46A0" w:rsidRPr="006D6368">
        <w:rPr>
          <w:sz w:val="28"/>
          <w:szCs w:val="28"/>
        </w:rPr>
        <w:t xml:space="preserve"> номе</w:t>
      </w:r>
      <w:r w:rsidR="00B624E0">
        <w:rPr>
          <w:sz w:val="28"/>
          <w:szCs w:val="28"/>
        </w:rPr>
        <w:t>рами</w:t>
      </w:r>
      <w:r w:rsidR="002A46A0">
        <w:rPr>
          <w:sz w:val="28"/>
          <w:szCs w:val="28"/>
        </w:rPr>
        <w:t xml:space="preserve">  </w:t>
      </w:r>
      <w:r w:rsidR="00B624E0">
        <w:rPr>
          <w:sz w:val="28"/>
          <w:szCs w:val="28"/>
        </w:rPr>
        <w:t>56:21:1801002:</w:t>
      </w:r>
      <w:r w:rsidR="00B624E0" w:rsidRPr="007E0944">
        <w:rPr>
          <w:sz w:val="28"/>
          <w:szCs w:val="28"/>
        </w:rPr>
        <w:t>3518</w:t>
      </w:r>
      <w:r w:rsidR="00B624E0">
        <w:rPr>
          <w:sz w:val="28"/>
          <w:szCs w:val="28"/>
        </w:rPr>
        <w:t xml:space="preserve">,  56:21:1801002:3517 </w:t>
      </w:r>
      <w:r w:rsidR="002A46A0">
        <w:rPr>
          <w:sz w:val="28"/>
          <w:szCs w:val="28"/>
        </w:rPr>
        <w:t>с  «для индивидуального ж</w:t>
      </w:r>
      <w:r w:rsidR="002A46A0">
        <w:rPr>
          <w:sz w:val="28"/>
          <w:szCs w:val="28"/>
        </w:rPr>
        <w:t>и</w:t>
      </w:r>
      <w:r w:rsidR="002A46A0">
        <w:rPr>
          <w:sz w:val="28"/>
          <w:szCs w:val="28"/>
        </w:rPr>
        <w:t>лищного строительства и ведения личного подсобного хозяйства» на «блокир</w:t>
      </w:r>
      <w:r w:rsidR="002A46A0">
        <w:rPr>
          <w:sz w:val="28"/>
          <w:szCs w:val="28"/>
        </w:rPr>
        <w:t>о</w:t>
      </w:r>
      <w:r w:rsidR="002A46A0">
        <w:rPr>
          <w:sz w:val="28"/>
          <w:szCs w:val="28"/>
        </w:rPr>
        <w:t xml:space="preserve">ванная жилая застройка» код 2.3. </w:t>
      </w:r>
      <w:r w:rsidR="001E0514">
        <w:rPr>
          <w:sz w:val="28"/>
          <w:szCs w:val="28"/>
        </w:rPr>
        <w:t>сотрудники</w:t>
      </w:r>
      <w:r w:rsidR="007413E7" w:rsidRPr="000F2AE2">
        <w:rPr>
          <w:sz w:val="28"/>
          <w:szCs w:val="28"/>
        </w:rPr>
        <w:t xml:space="preserve"> вы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</w:t>
      </w:r>
      <w:r w:rsidR="00FC076E" w:rsidRPr="000F2AE2">
        <w:rPr>
          <w:sz w:val="28"/>
          <w:szCs w:val="28"/>
        </w:rPr>
        <w:t>е</w:t>
      </w:r>
      <w:r w:rsidR="00FC076E" w:rsidRPr="000F2AE2">
        <w:rPr>
          <w:sz w:val="28"/>
          <w:szCs w:val="28"/>
        </w:rPr>
        <w:t>мельного участка.</w:t>
      </w:r>
      <w:proofErr w:type="gramEnd"/>
      <w:r w:rsidR="002C25AA">
        <w:rPr>
          <w:sz w:val="28"/>
          <w:szCs w:val="28"/>
        </w:rPr>
        <w:t xml:space="preserve"> Осмотр проводился в дневное время, при естественном осв</w:t>
      </w:r>
      <w:r w:rsidR="002C25AA">
        <w:rPr>
          <w:sz w:val="28"/>
          <w:szCs w:val="28"/>
        </w:rPr>
        <w:t>е</w:t>
      </w:r>
      <w:r w:rsidR="002C25AA">
        <w:rPr>
          <w:sz w:val="28"/>
          <w:szCs w:val="28"/>
        </w:rPr>
        <w:t>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B624E0">
        <w:rPr>
          <w:sz w:val="28"/>
          <w:szCs w:val="28"/>
        </w:rPr>
        <w:t>мельных участках расположен объект капитального строительства жилого назначения – 2-х блочный дом</w:t>
      </w:r>
      <w:r w:rsidR="00F46193">
        <w:rPr>
          <w:sz w:val="28"/>
          <w:szCs w:val="28"/>
        </w:rPr>
        <w:t>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B624E0">
        <w:rPr>
          <w:sz w:val="28"/>
          <w:szCs w:val="28"/>
        </w:rPr>
        <w:t xml:space="preserve"> 09.06</w:t>
      </w:r>
      <w:r w:rsidR="002A46A0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F61CCE">
        <w:rPr>
          <w:sz w:val="28"/>
          <w:szCs w:val="28"/>
        </w:rPr>
        <w:t>15-3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B624E0">
        <w:rPr>
          <w:sz w:val="28"/>
          <w:szCs w:val="28"/>
        </w:rPr>
        <w:t>4 фотографии на 2 листах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2C25AA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58643C" w:rsidRDefault="00B624E0" w:rsidP="00B624E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акту осмотра от 21.05</w:t>
      </w:r>
      <w:r w:rsidR="002A46A0">
        <w:rPr>
          <w:sz w:val="26"/>
          <w:szCs w:val="26"/>
        </w:rPr>
        <w:t xml:space="preserve">.2021 – </w:t>
      </w:r>
      <w:r w:rsidRPr="00B624E0">
        <w:rPr>
          <w:sz w:val="26"/>
          <w:szCs w:val="26"/>
        </w:rPr>
        <w:t xml:space="preserve">с. Подгородняя Покровка, </w:t>
      </w:r>
      <w:proofErr w:type="spellStart"/>
      <w:r w:rsidRPr="00B624E0">
        <w:rPr>
          <w:sz w:val="26"/>
          <w:szCs w:val="26"/>
        </w:rPr>
        <w:t>ул</w:t>
      </w:r>
      <w:proofErr w:type="gramStart"/>
      <w:r w:rsidRPr="00B624E0">
        <w:rPr>
          <w:sz w:val="26"/>
          <w:szCs w:val="26"/>
        </w:rPr>
        <w:t>.А</w:t>
      </w:r>
      <w:proofErr w:type="gramEnd"/>
      <w:r w:rsidRPr="00B624E0">
        <w:rPr>
          <w:sz w:val="26"/>
          <w:szCs w:val="26"/>
        </w:rPr>
        <w:t>метистовый</w:t>
      </w:r>
      <w:proofErr w:type="spellEnd"/>
      <w:r w:rsidRPr="00B624E0">
        <w:rPr>
          <w:sz w:val="26"/>
          <w:szCs w:val="26"/>
        </w:rPr>
        <w:t>, участки №21/2а и №21/2б</w:t>
      </w:r>
    </w:p>
    <w:p w:rsidR="00B624E0" w:rsidRDefault="00B624E0" w:rsidP="00B624E0">
      <w:pPr>
        <w:jc w:val="both"/>
        <w:rPr>
          <w:sz w:val="26"/>
          <w:szCs w:val="26"/>
        </w:rPr>
      </w:pPr>
    </w:p>
    <w:p w:rsidR="00B624E0" w:rsidRDefault="00B624E0" w:rsidP="00B624E0">
      <w:pPr>
        <w:jc w:val="both"/>
        <w:rPr>
          <w:sz w:val="26"/>
          <w:szCs w:val="26"/>
        </w:rPr>
      </w:pPr>
      <w:r w:rsidRPr="00B624E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237.75pt">
            <v:imagedata r:id="rId5" o:title="IMG_20210521_143106"/>
          </v:shape>
        </w:pict>
      </w:r>
    </w:p>
    <w:p w:rsidR="00B624E0" w:rsidRDefault="00B624E0" w:rsidP="00B624E0">
      <w:pPr>
        <w:jc w:val="both"/>
        <w:rPr>
          <w:sz w:val="26"/>
          <w:szCs w:val="26"/>
        </w:rPr>
      </w:pPr>
    </w:p>
    <w:p w:rsidR="00B624E0" w:rsidRDefault="00B624E0" w:rsidP="00B624E0">
      <w:pPr>
        <w:jc w:val="both"/>
        <w:rPr>
          <w:sz w:val="26"/>
          <w:szCs w:val="26"/>
        </w:rPr>
      </w:pPr>
    </w:p>
    <w:p w:rsidR="00B624E0" w:rsidRDefault="00B624E0" w:rsidP="00B624E0">
      <w:pPr>
        <w:jc w:val="both"/>
        <w:rPr>
          <w:sz w:val="26"/>
          <w:szCs w:val="26"/>
        </w:rPr>
      </w:pPr>
      <w:r w:rsidRPr="00B624E0">
        <w:rPr>
          <w:sz w:val="26"/>
          <w:szCs w:val="26"/>
        </w:rPr>
        <w:pict>
          <v:shape id="_x0000_i1026" type="#_x0000_t75" style="width:491.25pt;height:236.25pt">
            <v:imagedata r:id="rId6" o:title="IMG_20210521_143112"/>
          </v:shape>
        </w:pict>
      </w:r>
    </w:p>
    <w:p w:rsidR="00B624E0" w:rsidRPr="00B624E0" w:rsidRDefault="00B624E0" w:rsidP="00B624E0">
      <w:pPr>
        <w:jc w:val="both"/>
        <w:rPr>
          <w:sz w:val="26"/>
          <w:szCs w:val="26"/>
        </w:rPr>
      </w:pPr>
    </w:p>
    <w:p w:rsidR="002A46A0" w:rsidRDefault="002A46A0" w:rsidP="0058643C">
      <w:pPr>
        <w:jc w:val="center"/>
        <w:rPr>
          <w:noProof/>
        </w:rPr>
      </w:pPr>
    </w:p>
    <w:p w:rsidR="002A46A0" w:rsidRDefault="002A46A0" w:rsidP="0058643C">
      <w:pPr>
        <w:jc w:val="center"/>
        <w:rPr>
          <w:sz w:val="26"/>
          <w:szCs w:val="26"/>
        </w:rPr>
      </w:pPr>
    </w:p>
    <w:p w:rsidR="00F61CCE" w:rsidRDefault="00F61CCE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B624E0" w:rsidRDefault="00B624E0" w:rsidP="00B624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акту осмотра от 21.05.2021 – </w:t>
      </w:r>
      <w:r w:rsidRPr="00B624E0">
        <w:rPr>
          <w:sz w:val="26"/>
          <w:szCs w:val="26"/>
        </w:rPr>
        <w:t xml:space="preserve">с. Подгородняя Покровка, </w:t>
      </w:r>
      <w:proofErr w:type="spellStart"/>
      <w:r w:rsidRPr="00B624E0">
        <w:rPr>
          <w:sz w:val="26"/>
          <w:szCs w:val="26"/>
        </w:rPr>
        <w:t>ул</w:t>
      </w:r>
      <w:proofErr w:type="gramStart"/>
      <w:r w:rsidRPr="00B624E0">
        <w:rPr>
          <w:sz w:val="26"/>
          <w:szCs w:val="26"/>
        </w:rPr>
        <w:t>.А</w:t>
      </w:r>
      <w:proofErr w:type="gramEnd"/>
      <w:r w:rsidRPr="00B624E0">
        <w:rPr>
          <w:sz w:val="26"/>
          <w:szCs w:val="26"/>
        </w:rPr>
        <w:t>метистовый</w:t>
      </w:r>
      <w:proofErr w:type="spellEnd"/>
      <w:r w:rsidRPr="00B624E0">
        <w:rPr>
          <w:sz w:val="26"/>
          <w:szCs w:val="26"/>
        </w:rPr>
        <w:t>, участки №21/2а и №21/2б</w:t>
      </w: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B624E0" w:rsidP="0058643C">
      <w:pPr>
        <w:jc w:val="center"/>
        <w:rPr>
          <w:sz w:val="26"/>
          <w:szCs w:val="26"/>
        </w:rPr>
      </w:pPr>
      <w:bookmarkStart w:id="0" w:name="_GoBack"/>
      <w:r w:rsidRPr="00B624E0">
        <w:rPr>
          <w:sz w:val="26"/>
          <w:szCs w:val="26"/>
        </w:rPr>
        <w:pict>
          <v:shape id="_x0000_i1027" type="#_x0000_t75" style="width:499.5pt;height:240pt">
            <v:imagedata r:id="rId7" o:title="IMG_20210521_143140"/>
          </v:shape>
        </w:pict>
      </w:r>
      <w:bookmarkEnd w:id="0"/>
    </w:p>
    <w:p w:rsidR="00B624E0" w:rsidRDefault="00B624E0" w:rsidP="0058643C">
      <w:pPr>
        <w:jc w:val="center"/>
        <w:rPr>
          <w:sz w:val="26"/>
          <w:szCs w:val="26"/>
        </w:rPr>
      </w:pPr>
    </w:p>
    <w:p w:rsidR="00B624E0" w:rsidRDefault="00B624E0" w:rsidP="0058643C">
      <w:pPr>
        <w:jc w:val="center"/>
        <w:rPr>
          <w:sz w:val="26"/>
          <w:szCs w:val="26"/>
        </w:rPr>
      </w:pPr>
      <w:r w:rsidRPr="00B624E0">
        <w:rPr>
          <w:sz w:val="26"/>
          <w:szCs w:val="26"/>
        </w:rPr>
        <w:pict>
          <v:shape id="_x0000_i1028" type="#_x0000_t75" style="width:499.5pt;height:240pt">
            <v:imagedata r:id="rId8" o:title="IMG_20210521_143243"/>
          </v:shape>
        </w:pict>
      </w: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F61CCE" w:rsidRDefault="00F61CCE" w:rsidP="0058643C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C65A8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624E0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842DE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1CCE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АхмероваОГ</cp:lastModifiedBy>
  <cp:revision>75</cp:revision>
  <cp:lastPrinted>2021-05-21T12:30:00Z</cp:lastPrinted>
  <dcterms:created xsi:type="dcterms:W3CDTF">2017-05-31T11:50:00Z</dcterms:created>
  <dcterms:modified xsi:type="dcterms:W3CDTF">2021-05-21T12:30:00Z</dcterms:modified>
</cp:coreProperties>
</file>