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31AC" w14:textId="170CD1E6" w:rsidR="00AF325A" w:rsidRDefault="00AF325A" w:rsidP="00AF325A">
      <w:pPr>
        <w:pStyle w:val="1"/>
        <w:shd w:val="clear" w:color="auto" w:fill="auto"/>
        <w:spacing w:after="0" w:line="322" w:lineRule="exact"/>
        <w:ind w:left="20" w:right="20" w:firstLine="740"/>
      </w:pPr>
      <w:bookmarkStart w:id="0" w:name="_GoBack"/>
      <w:bookmarkEnd w:id="0"/>
      <w:r>
        <w:rPr>
          <w:color w:val="000000"/>
        </w:rPr>
        <w:t>В соответствии с указанием прокуратуры Оренбургской области прошу Вашего согласования на размещение на официальном сайте прокуратуры Оренбургского района информации о разъяснении законодательства.</w:t>
      </w:r>
    </w:p>
    <w:p w14:paraId="0E2D6469" w14:textId="77777777" w:rsidR="00AF325A" w:rsidRDefault="00AF325A" w:rsidP="00AF325A">
      <w:pPr>
        <w:pStyle w:val="1"/>
        <w:shd w:val="clear" w:color="auto" w:fill="auto"/>
        <w:spacing w:after="0" w:line="322" w:lineRule="exact"/>
        <w:ind w:left="20" w:right="20" w:firstLine="740"/>
      </w:pPr>
      <w:r>
        <w:rPr>
          <w:color w:val="000000"/>
        </w:rPr>
        <w:t xml:space="preserve">В России усилена административная ответственность за повторное самовольное подключение к электрическим и тепловым сетям, 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безучётное</w:t>
      </w:r>
      <w:proofErr w:type="spellEnd"/>
      <w:r>
        <w:rPr>
          <w:color w:val="000000"/>
        </w:rPr>
        <w:t xml:space="preserve"> использование данного вида энергии.</w:t>
      </w:r>
    </w:p>
    <w:p w14:paraId="7E71CA36" w14:textId="77777777" w:rsidR="00AF325A" w:rsidRDefault="00AF325A" w:rsidP="00AF325A">
      <w:pPr>
        <w:pStyle w:val="1"/>
        <w:shd w:val="clear" w:color="auto" w:fill="auto"/>
        <w:tabs>
          <w:tab w:val="right" w:pos="9290"/>
        </w:tabs>
        <w:spacing w:after="0" w:line="322" w:lineRule="exact"/>
        <w:ind w:left="20" w:firstLine="740"/>
      </w:pPr>
      <w:r>
        <w:rPr>
          <w:color w:val="000000"/>
        </w:rPr>
        <w:t>За данное правонарушение предусмотрено</w:t>
      </w:r>
      <w:r>
        <w:rPr>
          <w:color w:val="000000"/>
        </w:rPr>
        <w:tab/>
        <w:t>наложение</w:t>
      </w:r>
    </w:p>
    <w:p w14:paraId="6E67710D" w14:textId="77777777" w:rsidR="00AF325A" w:rsidRDefault="00AF325A" w:rsidP="00AF325A">
      <w:pPr>
        <w:pStyle w:val="1"/>
        <w:shd w:val="clear" w:color="auto" w:fill="auto"/>
        <w:spacing w:after="0" w:line="322" w:lineRule="exact"/>
        <w:ind w:left="20" w:right="20"/>
        <w:sectPr w:rsidR="00AF325A">
          <w:pgSz w:w="11909" w:h="16838"/>
          <w:pgMar w:top="3327" w:right="1267" w:bottom="6617" w:left="1267" w:header="0" w:footer="3" w:gutter="0"/>
          <w:cols w:space="720"/>
          <w:noEndnote/>
          <w:docGrid w:linePitch="360"/>
        </w:sectPr>
      </w:pPr>
      <w:r>
        <w:rPr>
          <w:color w:val="000000"/>
        </w:rPr>
        <w:t>административного штрафа на граждан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14:paraId="22B55671" w14:textId="77777777" w:rsidR="001E2DAF" w:rsidRDefault="001E2DAF"/>
    <w:sectPr w:rsidR="001E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78"/>
    <w:rsid w:val="001E2DAF"/>
    <w:rsid w:val="00AF325A"/>
    <w:rsid w:val="00C1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11C13-3BEE-4644-A63F-D217E1C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32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F325A"/>
    <w:pPr>
      <w:widowControl w:val="0"/>
      <w:shd w:val="clear" w:color="auto" w:fill="FFFFFF"/>
      <w:spacing w:after="600"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2021-07-01T11:02:00Z</dcterms:created>
  <dcterms:modified xsi:type="dcterms:W3CDTF">2021-07-01T11:03:00Z</dcterms:modified>
</cp:coreProperties>
</file>