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99"/>
        <w:gridCol w:w="4957"/>
      </w:tblGrid>
      <w:tr w:rsidR="002071A0" w:rsidTr="002071A0">
        <w:trPr>
          <w:trHeight w:hRule="exact" w:val="3807"/>
        </w:trPr>
        <w:tc>
          <w:tcPr>
            <w:tcW w:w="4323" w:type="dxa"/>
          </w:tcPr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071A0" w:rsidRDefault="004A058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четвертый</w:t>
            </w:r>
            <w:r w:rsidR="002071A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</w:pPr>
          </w:p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55" w:type="dxa"/>
            <w:hideMark/>
          </w:tcPr>
          <w:p w:rsidR="002071A0" w:rsidRDefault="00F71ED7">
            <w:pPr>
              <w:ind w:firstLine="71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71A0" w:rsidTr="002071A0">
        <w:trPr>
          <w:trHeight w:val="429"/>
        </w:trPr>
        <w:tc>
          <w:tcPr>
            <w:tcW w:w="4323" w:type="dxa"/>
            <w:hideMark/>
          </w:tcPr>
          <w:p w:rsidR="002071A0" w:rsidRDefault="0013135F" w:rsidP="004A058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1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bookmarkStart w:id="0" w:name="_GoBack"/>
            <w:bookmarkEnd w:id="0"/>
            <w:r w:rsidR="004A0581">
              <w:rPr>
                <w:rFonts w:ascii="Times New Roman" w:eastAsia="Calibri" w:hAnsi="Times New Roman"/>
                <w:sz w:val="28"/>
                <w:szCs w:val="28"/>
              </w:rPr>
              <w:t>28 июня  2021</w:t>
            </w:r>
            <w:r w:rsidR="002071A0">
              <w:rPr>
                <w:rFonts w:ascii="Times New Roman" w:eastAsia="Calibri" w:hAnsi="Times New Roman"/>
                <w:sz w:val="28"/>
                <w:szCs w:val="28"/>
              </w:rPr>
              <w:t xml:space="preserve"> № </w:t>
            </w:r>
            <w:r w:rsidR="00296120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</w:tr>
      <w:tr w:rsidR="002071A0" w:rsidTr="002071A0">
        <w:trPr>
          <w:trHeight w:val="695"/>
        </w:trPr>
        <w:tc>
          <w:tcPr>
            <w:tcW w:w="4323" w:type="dxa"/>
            <w:hideMark/>
          </w:tcPr>
          <w:p w:rsidR="002071A0" w:rsidRDefault="00CB693F" w:rsidP="006455C1">
            <w:pPr>
              <w:widowControl/>
              <w:autoSpaceDE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B69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передаче </w:t>
            </w:r>
            <w:r w:rsidRPr="00CB693F">
              <w:rPr>
                <w:rFonts w:ascii="Times New Roman" w:hAnsi="Times New Roman"/>
                <w:sz w:val="28"/>
                <w:szCs w:val="28"/>
              </w:rPr>
              <w:t xml:space="preserve">Счетной палате муниципального образования Оренбургский район полномочий </w:t>
            </w:r>
            <w:r w:rsidR="006455C1">
              <w:rPr>
                <w:rFonts w:ascii="Times New Roman" w:hAnsi="Times New Roman"/>
                <w:sz w:val="28"/>
                <w:szCs w:val="28"/>
              </w:rPr>
              <w:t xml:space="preserve">контрольно - счетного органа  </w:t>
            </w:r>
            <w:r w:rsidRPr="00C629B7">
              <w:rPr>
                <w:rFonts w:ascii="Times New Roman" w:hAnsi="Times New Roman"/>
                <w:sz w:val="28"/>
                <w:szCs w:val="28"/>
              </w:rPr>
              <w:t>муниципального образования Подгородне-Покровский</w:t>
            </w:r>
            <w:r w:rsidR="006B5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B7">
              <w:rPr>
                <w:rFonts w:ascii="Times New Roman" w:hAnsi="Times New Roman"/>
                <w:sz w:val="28"/>
                <w:szCs w:val="28"/>
              </w:rPr>
              <w:t>сельсовет Оренбургского района Оренбургской области</w:t>
            </w:r>
            <w:r w:rsidRPr="00CB693F">
              <w:rPr>
                <w:rFonts w:ascii="Times New Roman" w:hAnsi="Times New Roman"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499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  <w:p w:rsidR="002071A0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94ADE" w:rsidRDefault="00594ADE"/>
    <w:p w:rsidR="0066261B" w:rsidRDefault="001E6774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774" w:rsidRPr="0066261B" w:rsidRDefault="001E6774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CB693F" w:rsidRPr="00CB693F" w:rsidRDefault="00CB693F" w:rsidP="00546C1F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693F">
        <w:rPr>
          <w:rFonts w:ascii="Times New Roman" w:hAnsi="Times New Roman"/>
          <w:sz w:val="28"/>
          <w:szCs w:val="28"/>
        </w:rPr>
        <w:t>В целях р</w:t>
      </w:r>
      <w:r w:rsidR="00E5409D">
        <w:rPr>
          <w:rFonts w:ascii="Times New Roman" w:hAnsi="Times New Roman"/>
          <w:sz w:val="28"/>
          <w:szCs w:val="28"/>
        </w:rPr>
        <w:t xml:space="preserve">еализации положений Бюджетного кодекса </w:t>
      </w:r>
      <w:r w:rsidRPr="00CB693F">
        <w:rPr>
          <w:rFonts w:ascii="Times New Roman" w:hAnsi="Times New Roman"/>
          <w:sz w:val="28"/>
          <w:szCs w:val="28"/>
        </w:rPr>
        <w:t>Российской  Федерации, в соответствии с частью 11 статьи 3</w:t>
      </w:r>
      <w:r w:rsidR="00E5409D">
        <w:rPr>
          <w:rFonts w:ascii="Times New Roman" w:hAnsi="Times New Roman"/>
          <w:sz w:val="28"/>
          <w:szCs w:val="28"/>
        </w:rPr>
        <w:t xml:space="preserve"> </w:t>
      </w:r>
      <w:r w:rsidRPr="00CB693F">
        <w:rPr>
          <w:rFonts w:ascii="Times New Roman" w:hAnsi="Times New Roman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</w:t>
      </w:r>
      <w:r w:rsidR="00A9543C">
        <w:rPr>
          <w:rFonts w:ascii="Times New Roman" w:hAnsi="Times New Roman"/>
          <w:sz w:val="28"/>
          <w:szCs w:val="28"/>
        </w:rPr>
        <w:t>е</w:t>
      </w:r>
      <w:r w:rsidR="00AB4CF6">
        <w:rPr>
          <w:rFonts w:ascii="Times New Roman" w:hAnsi="Times New Roman"/>
          <w:sz w:val="28"/>
          <w:szCs w:val="28"/>
        </w:rPr>
        <w:t xml:space="preserve">ния в Российской </w:t>
      </w:r>
      <w:r w:rsidR="00A9543C">
        <w:rPr>
          <w:rFonts w:ascii="Times New Roman" w:hAnsi="Times New Roman"/>
          <w:sz w:val="28"/>
          <w:szCs w:val="28"/>
        </w:rPr>
        <w:t xml:space="preserve">Федерации», </w:t>
      </w:r>
      <w:r w:rsidRPr="00CB693F">
        <w:rPr>
          <w:rFonts w:ascii="Times New Roman" w:hAnsi="Times New Roman" w:cs="Arial"/>
          <w:sz w:val="28"/>
          <w:szCs w:val="28"/>
        </w:rPr>
        <w:t xml:space="preserve">руководствуясь </w:t>
      </w:r>
      <w:r w:rsidRPr="00CB693F">
        <w:rPr>
          <w:rFonts w:ascii="Times New Roman" w:hAnsi="Times New Roman"/>
          <w:sz w:val="28"/>
          <w:szCs w:val="28"/>
        </w:rPr>
        <w:t>Уставом муниципального образования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</w:t>
      </w:r>
      <w:r w:rsidR="00546C1F">
        <w:rPr>
          <w:rFonts w:ascii="Times New Roman" w:hAnsi="Times New Roman"/>
          <w:color w:val="000000"/>
          <w:sz w:val="28"/>
          <w:szCs w:val="28"/>
        </w:rPr>
        <w:t xml:space="preserve">Подгородне-Покровский сельсовет Оренбургского района Оренбургской области, Совет депутатов  </w:t>
      </w:r>
      <w:r w:rsidR="00546C1F" w:rsidRPr="00CB69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Подгородне-Покровский сельсовет  Оренбургского района Оренбургской области </w:t>
      </w:r>
      <w:proofErr w:type="gramStart"/>
      <w:r w:rsidR="00546C1F" w:rsidRPr="00CB693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46C1F" w:rsidRPr="00CB693F">
        <w:rPr>
          <w:rFonts w:ascii="Times New Roman" w:hAnsi="Times New Roman"/>
          <w:color w:val="000000"/>
          <w:sz w:val="28"/>
          <w:szCs w:val="28"/>
        </w:rPr>
        <w:t xml:space="preserve"> е ш и л</w:t>
      </w:r>
      <w:r w:rsidR="00546C1F">
        <w:rPr>
          <w:rFonts w:ascii="Times New Roman" w:hAnsi="Times New Roman"/>
          <w:color w:val="000000"/>
          <w:sz w:val="28"/>
          <w:szCs w:val="28"/>
        </w:rPr>
        <w:t>:</w:t>
      </w:r>
    </w:p>
    <w:p w:rsidR="00CB693F" w:rsidRPr="00CB693F" w:rsidRDefault="00C629B7" w:rsidP="00CB693F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4CF6">
        <w:rPr>
          <w:rFonts w:ascii="Times New Roman" w:hAnsi="Times New Roman"/>
          <w:sz w:val="28"/>
          <w:szCs w:val="28"/>
        </w:rPr>
        <w:t xml:space="preserve">На период </w:t>
      </w:r>
      <w:r w:rsidR="0015357B">
        <w:rPr>
          <w:rFonts w:ascii="Times New Roman" w:hAnsi="Times New Roman"/>
          <w:sz w:val="28"/>
          <w:szCs w:val="28"/>
        </w:rPr>
        <w:t xml:space="preserve">с 01 января 2022 </w:t>
      </w:r>
      <w:r w:rsidR="00AB4CF6">
        <w:rPr>
          <w:rFonts w:ascii="Times New Roman" w:hAnsi="Times New Roman"/>
          <w:sz w:val="28"/>
          <w:szCs w:val="28"/>
        </w:rPr>
        <w:t>до 31 декабря 2024</w:t>
      </w:r>
      <w:r w:rsidR="005F4C38">
        <w:rPr>
          <w:rFonts w:ascii="Times New Roman" w:hAnsi="Times New Roman"/>
          <w:sz w:val="28"/>
          <w:szCs w:val="28"/>
        </w:rPr>
        <w:t xml:space="preserve"> года п</w:t>
      </w:r>
      <w:r w:rsidR="005F4C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 w:rsidR="00CB693F" w:rsidRPr="00CB693F">
        <w:rPr>
          <w:rFonts w:ascii="Times New Roman" w:hAnsi="Times New Roman"/>
          <w:sz w:val="28"/>
          <w:szCs w:val="28"/>
        </w:rPr>
        <w:t xml:space="preserve">Счетной палате муниципального образования Оренбургский район полномочия </w:t>
      </w:r>
      <w:r w:rsidR="007970ED">
        <w:rPr>
          <w:rFonts w:ascii="Times New Roman" w:hAnsi="Times New Roman"/>
          <w:sz w:val="28"/>
          <w:szCs w:val="28"/>
        </w:rPr>
        <w:t xml:space="preserve">контрольно - счетного органа </w:t>
      </w:r>
      <w:r w:rsidRPr="00C629B7">
        <w:rPr>
          <w:rFonts w:ascii="Times New Roman" w:hAnsi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="00CB693F" w:rsidRPr="00CB693F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</w:t>
      </w:r>
      <w:r w:rsidR="00630314">
        <w:rPr>
          <w:rFonts w:ascii="Times New Roman" w:hAnsi="Times New Roman"/>
          <w:sz w:val="28"/>
          <w:szCs w:val="28"/>
        </w:rPr>
        <w:t>ого контроля.</w:t>
      </w:r>
    </w:p>
    <w:p w:rsidR="00CB693F" w:rsidRPr="00CB693F" w:rsidRDefault="00CB693F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lastRenderedPageBreak/>
        <w:t>2. Совету депутатов муниципального образования</w:t>
      </w:r>
      <w:r w:rsidR="006B538A">
        <w:rPr>
          <w:rFonts w:ascii="Times New Roman" w:hAnsi="Times New Roman"/>
          <w:sz w:val="28"/>
          <w:szCs w:val="28"/>
        </w:rPr>
        <w:t xml:space="preserve"> </w:t>
      </w:r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 сельсовет Оренбургского района Оренбургской области</w:t>
      </w:r>
      <w:r w:rsidR="004D7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693F">
        <w:rPr>
          <w:rFonts w:ascii="Times New Roman" w:hAnsi="Times New Roman"/>
          <w:sz w:val="28"/>
          <w:szCs w:val="28"/>
        </w:rPr>
        <w:t>заключить соглашение с Советом депутатов муниципального образования Оренбургский район о передаче полномочий по осуществлению внешнего муниципального финансового контроля.</w:t>
      </w:r>
    </w:p>
    <w:p w:rsidR="00296120" w:rsidRDefault="00CB693F" w:rsidP="00296120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</w:t>
      </w:r>
      <w:r w:rsidR="00C629B7">
        <w:rPr>
          <w:rFonts w:ascii="Times New Roman" w:hAnsi="Times New Roman"/>
          <w:sz w:val="28"/>
          <w:szCs w:val="28"/>
        </w:rPr>
        <w:t xml:space="preserve"> - </w:t>
      </w:r>
      <w:r w:rsidR="00546C1F" w:rsidRPr="00546C1F">
        <w:rPr>
          <w:rFonts w:ascii="Times New Roman" w:hAnsi="Times New Roman"/>
          <w:sz w:val="28"/>
          <w:szCs w:val="28"/>
        </w:rPr>
        <w:t>главу</w:t>
      </w:r>
      <w:r w:rsidRPr="00CB693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46C1F">
        <w:rPr>
          <w:rFonts w:ascii="Times New Roman" w:hAnsi="Times New Roman"/>
          <w:color w:val="000000"/>
          <w:sz w:val="28"/>
          <w:szCs w:val="28"/>
        </w:rPr>
        <w:t>Подгородне-Покровский сельсовет Оренбургского района Оренбургской области</w:t>
      </w:r>
      <w:r w:rsidR="006B53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1B">
        <w:rPr>
          <w:rFonts w:ascii="Times New Roman" w:hAnsi="Times New Roman"/>
          <w:sz w:val="28"/>
          <w:szCs w:val="28"/>
        </w:rPr>
        <w:t>Кабанова</w:t>
      </w:r>
      <w:r w:rsidR="006B538A">
        <w:rPr>
          <w:rFonts w:ascii="Times New Roman" w:hAnsi="Times New Roman"/>
          <w:sz w:val="28"/>
          <w:szCs w:val="28"/>
        </w:rPr>
        <w:t xml:space="preserve"> </w:t>
      </w:r>
      <w:r w:rsidR="004D751B">
        <w:rPr>
          <w:rFonts w:ascii="Times New Roman" w:hAnsi="Times New Roman"/>
          <w:sz w:val="28"/>
          <w:szCs w:val="28"/>
        </w:rPr>
        <w:t>М</w:t>
      </w:r>
      <w:r w:rsidR="00546C1F">
        <w:rPr>
          <w:rFonts w:ascii="Times New Roman" w:hAnsi="Times New Roman"/>
          <w:sz w:val="28"/>
          <w:szCs w:val="28"/>
        </w:rPr>
        <w:t>.В.</w:t>
      </w:r>
    </w:p>
    <w:p w:rsidR="00CB693F" w:rsidRPr="00CB693F" w:rsidRDefault="00CB693F" w:rsidP="00296120">
      <w:pPr>
        <w:widowControl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>4. Настоящее решение вступает в силу после обнародования.</w:t>
      </w:r>
    </w:p>
    <w:p w:rsidR="002071A0" w:rsidRPr="002071A0" w:rsidRDefault="002071A0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2071A0" w:rsidRDefault="002071A0" w:rsidP="001E67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1E6774" w:rsidRDefault="001E6774" w:rsidP="001E67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1E6774" w:rsidRDefault="001E6774" w:rsidP="001E67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4D751B" w:rsidRPr="004D751B" w:rsidRDefault="004D751B" w:rsidP="004D751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4D751B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C629B7" w:rsidRDefault="004D751B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D751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D751B">
        <w:rPr>
          <w:rFonts w:ascii="Times New Roman" w:hAnsi="Times New Roman"/>
          <w:sz w:val="28"/>
          <w:szCs w:val="28"/>
        </w:rPr>
        <w:t xml:space="preserve">        </w:t>
      </w:r>
      <w:r w:rsidR="001E6774">
        <w:rPr>
          <w:rFonts w:ascii="Times New Roman" w:hAnsi="Times New Roman"/>
          <w:sz w:val="28"/>
          <w:szCs w:val="28"/>
        </w:rPr>
        <w:t xml:space="preserve">    </w:t>
      </w:r>
      <w:r w:rsidRPr="004D751B">
        <w:rPr>
          <w:rFonts w:ascii="Times New Roman" w:hAnsi="Times New Roman"/>
          <w:sz w:val="28"/>
          <w:szCs w:val="28"/>
        </w:rPr>
        <w:t>М.В. Кабанов</w:t>
      </w: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5564F" w:rsidRPr="0066261B" w:rsidRDefault="00D5564F" w:rsidP="004D751B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C629B7" w:rsidRPr="0066261B" w:rsidTr="007A0A5A">
        <w:tc>
          <w:tcPr>
            <w:tcW w:w="1548" w:type="dxa"/>
            <w:shd w:val="clear" w:color="auto" w:fill="auto"/>
          </w:tcPr>
          <w:p w:rsidR="00C629B7" w:rsidRPr="0066261B" w:rsidRDefault="00C629B7" w:rsidP="007A0A5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66261B">
              <w:rPr>
                <w:rFonts w:ascii="Times New Roman" w:hAnsi="Times New Roman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C629B7" w:rsidRPr="0066261B" w:rsidRDefault="00C629B7" w:rsidP="001E677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Совету</w:t>
            </w:r>
            <w:r w:rsidRPr="00C629B7">
              <w:rPr>
                <w:rFonts w:ascii="Times New Roman" w:hAnsi="Times New Roman"/>
              </w:rPr>
              <w:t xml:space="preserve"> депутатов муниципального образования Оренбургский район</w:t>
            </w:r>
            <w:r w:rsidR="001E6774">
              <w:rPr>
                <w:rFonts w:ascii="Times New Roman" w:hAnsi="Times New Roman"/>
              </w:rPr>
              <w:t xml:space="preserve">, </w:t>
            </w:r>
            <w:r w:rsidR="001E6774" w:rsidRPr="001E6774">
              <w:rPr>
                <w:rFonts w:ascii="Times New Roman" w:hAnsi="Times New Roman"/>
              </w:rPr>
              <w:t>Счетной палате муниципального образования Оренбургский район</w:t>
            </w:r>
            <w:r w:rsidR="001E6774">
              <w:rPr>
                <w:rFonts w:ascii="Times New Roman" w:hAnsi="Times New Roman"/>
              </w:rPr>
              <w:t>,</w:t>
            </w:r>
            <w:r w:rsidR="001E6774" w:rsidRPr="001E6774">
              <w:rPr>
                <w:rFonts w:ascii="Times New Roman" w:hAnsi="Times New Roman"/>
              </w:rPr>
              <w:t xml:space="preserve"> </w:t>
            </w:r>
            <w:proofErr w:type="spellStart"/>
            <w:r w:rsidR="001E6774">
              <w:rPr>
                <w:rFonts w:ascii="Times New Roman" w:hAnsi="Times New Roman"/>
              </w:rPr>
              <w:t>Гузь</w:t>
            </w:r>
            <w:proofErr w:type="spellEnd"/>
            <w:r w:rsidR="001E6774">
              <w:rPr>
                <w:rFonts w:ascii="Times New Roman" w:hAnsi="Times New Roman"/>
              </w:rPr>
              <w:t xml:space="preserve"> А</w:t>
            </w:r>
            <w:r w:rsidRPr="0066261B">
              <w:rPr>
                <w:rFonts w:ascii="Times New Roman" w:hAnsi="Times New Roman"/>
              </w:rPr>
              <w:t>.</w:t>
            </w:r>
            <w:r w:rsidR="001E6774">
              <w:rPr>
                <w:rFonts w:ascii="Times New Roman" w:hAnsi="Times New Roman"/>
              </w:rPr>
              <w:t xml:space="preserve">К.., </w:t>
            </w:r>
            <w:r w:rsidRPr="0066261B">
              <w:rPr>
                <w:rFonts w:ascii="Times New Roman" w:hAnsi="Times New Roman"/>
              </w:rPr>
              <w:t xml:space="preserve">прокуратуре  района, в  дело </w:t>
            </w:r>
          </w:p>
        </w:tc>
      </w:tr>
    </w:tbl>
    <w:p w:rsidR="002071A0" w:rsidRPr="00C629B7" w:rsidRDefault="002071A0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2071A0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C9F"/>
    <w:rsid w:val="00084273"/>
    <w:rsid w:val="00092A4B"/>
    <w:rsid w:val="0013135F"/>
    <w:rsid w:val="0015357B"/>
    <w:rsid w:val="001E6774"/>
    <w:rsid w:val="002071A0"/>
    <w:rsid w:val="00296120"/>
    <w:rsid w:val="002D4652"/>
    <w:rsid w:val="004A0581"/>
    <w:rsid w:val="004D751B"/>
    <w:rsid w:val="00546C1F"/>
    <w:rsid w:val="00594ADE"/>
    <w:rsid w:val="005F4C38"/>
    <w:rsid w:val="00630314"/>
    <w:rsid w:val="006455C1"/>
    <w:rsid w:val="0066261B"/>
    <w:rsid w:val="006B538A"/>
    <w:rsid w:val="007970ED"/>
    <w:rsid w:val="00872C9F"/>
    <w:rsid w:val="0088739A"/>
    <w:rsid w:val="00A16903"/>
    <w:rsid w:val="00A9543C"/>
    <w:rsid w:val="00AB4CF6"/>
    <w:rsid w:val="00AD357E"/>
    <w:rsid w:val="00BE716F"/>
    <w:rsid w:val="00C629B7"/>
    <w:rsid w:val="00CB693F"/>
    <w:rsid w:val="00D5564F"/>
    <w:rsid w:val="00E5409D"/>
    <w:rsid w:val="00EB642A"/>
    <w:rsid w:val="00F7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31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D700-4701-48D4-9A7D-ADB2F054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17</cp:revision>
  <cp:lastPrinted>2021-06-29T10:15:00Z</cp:lastPrinted>
  <dcterms:created xsi:type="dcterms:W3CDTF">2018-04-24T11:28:00Z</dcterms:created>
  <dcterms:modified xsi:type="dcterms:W3CDTF">2021-06-29T10:15:00Z</dcterms:modified>
</cp:coreProperties>
</file>