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A77BD4">
        <w:t>окол</w:t>
      </w:r>
      <w:r w:rsidR="00A77BD4">
        <w:br/>
        <w:t>общественных обсуждений №12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A77BD4" w:rsidP="002653D6">
            <w:pPr>
              <w:pStyle w:val="a5"/>
              <w:jc w:val="right"/>
            </w:pPr>
            <w:r>
              <w:t>14.06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0C05EC">
      <w:pPr>
        <w:ind w:firstLine="0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A77BD4">
        <w:rPr>
          <w:i/>
          <w:u w:val="single"/>
        </w:rPr>
        <w:t>аявление собственника земельных участков</w:t>
      </w:r>
      <w:r w:rsidR="00C6487D" w:rsidRPr="00FA6EEF">
        <w:rPr>
          <w:i/>
          <w:u w:val="single"/>
        </w:rPr>
        <w:t>,</w:t>
      </w:r>
      <w:r w:rsidR="00EB3D27">
        <w:rPr>
          <w:i/>
          <w:u w:val="single"/>
        </w:rPr>
        <w:t xml:space="preserve"> перенаправленные с министерства архитектуры и </w:t>
      </w:r>
      <w:proofErr w:type="spellStart"/>
      <w:r w:rsidR="00EB3D27">
        <w:rPr>
          <w:i/>
          <w:u w:val="single"/>
        </w:rPr>
        <w:t>проственно</w:t>
      </w:r>
      <w:proofErr w:type="spellEnd"/>
      <w:r w:rsidR="00EB3D27">
        <w:rPr>
          <w:i/>
          <w:u w:val="single"/>
        </w:rPr>
        <w:t>-градостроительного развития Оренбургской области,  зарегистрированное за №887 от 22.05</w:t>
      </w:r>
      <w:r w:rsidR="00C6487D" w:rsidRPr="00FA6EEF">
        <w:rPr>
          <w:i/>
          <w:u w:val="single"/>
        </w:rPr>
        <w:t>.2023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F2584F">
        <w:rPr>
          <w:i/>
          <w:u w:val="single"/>
        </w:rPr>
        <w:t>о</w:t>
      </w:r>
      <w:r w:rsidR="00F2584F" w:rsidRPr="00F2584F">
        <w:rPr>
          <w:i/>
          <w:u w:val="single"/>
        </w:rPr>
        <w:t xml:space="preserve"> предоставлении разрешения на о</w:t>
      </w:r>
      <w:r w:rsidR="00F2584F" w:rsidRPr="00F2584F">
        <w:rPr>
          <w:i/>
          <w:u w:val="single"/>
        </w:rPr>
        <w:t>т</w:t>
      </w:r>
      <w:r w:rsidR="00F2584F" w:rsidRPr="00F2584F">
        <w:rPr>
          <w:i/>
          <w:u w:val="single"/>
        </w:rPr>
        <w:t>клонение от предельных параметров разрешенного строительства на з</w:t>
      </w:r>
      <w:r w:rsidR="00F2584F" w:rsidRPr="00F2584F">
        <w:rPr>
          <w:i/>
          <w:u w:val="single"/>
        </w:rPr>
        <w:t>е</w:t>
      </w:r>
      <w:r w:rsidR="00F2584F" w:rsidRPr="00F2584F">
        <w:rPr>
          <w:i/>
          <w:u w:val="single"/>
        </w:rPr>
        <w:t>мельных участках с кадастровыми номерами 56:21:1802001:3051, 56:21:1802001:3052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60282E">
        <w:rPr>
          <w:i/>
          <w:u w:val="single"/>
        </w:rPr>
        <w:t>родне-Покровский сельсовет N 174 от 25</w:t>
      </w:r>
      <w:r w:rsidR="00C6487D" w:rsidRPr="00FA6EEF">
        <w:rPr>
          <w:i/>
          <w:u w:val="single"/>
        </w:rPr>
        <w:t>.0</w:t>
      </w:r>
      <w:bookmarkStart w:id="0" w:name="_GoBack"/>
      <w:bookmarkEnd w:id="0"/>
      <w:r w:rsidR="00C6487D" w:rsidRPr="00FA6EEF">
        <w:rPr>
          <w:i/>
          <w:u w:val="single"/>
        </w:rPr>
        <w:t>5.2023</w:t>
      </w:r>
    </w:p>
    <w:p w:rsidR="000C05EC" w:rsidRDefault="000C05EC" w:rsidP="000C05EC"/>
    <w:p w:rsidR="000C05EC" w:rsidRDefault="0060282E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0C05EC">
      <w:pPr>
        <w:ind w:firstLine="0"/>
      </w:pPr>
      <w:r>
        <w:t xml:space="preserve">1. На официальном сайте МО Подгородне-Покровский сельсовет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0C05EC" w:rsidRDefault="00FA6EEF" w:rsidP="000C05EC">
      <w:pPr>
        <w:ind w:firstLine="0"/>
      </w:pPr>
      <w:bookmarkStart w:id="1" w:name="sub_1502"/>
      <w:r w:rsidRPr="00FA6EEF">
        <w:rPr>
          <w:i/>
          <w:u w:val="single"/>
        </w:rPr>
        <w:t>на официальном сайте администрации МО По</w:t>
      </w:r>
      <w:r w:rsidR="00F2584F">
        <w:rPr>
          <w:i/>
          <w:u w:val="single"/>
        </w:rPr>
        <w:t>дгородне-Покровский сельсовет 25</w:t>
      </w:r>
      <w:r>
        <w:rPr>
          <w:i/>
          <w:u w:val="single"/>
        </w:rPr>
        <w:t>.05</w:t>
      </w:r>
      <w:r w:rsidRPr="00FA6EEF">
        <w:rPr>
          <w:i/>
          <w:u w:val="single"/>
        </w:rPr>
        <w:t>.2023</w:t>
      </w:r>
      <w:proofErr w:type="gramStart"/>
      <w:r w:rsidR="000C05EC">
        <w:t xml:space="preserve"> В</w:t>
      </w:r>
      <w:proofErr w:type="gramEnd"/>
      <w:r w:rsidR="000C05EC">
        <w:t xml:space="preserve">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>
        <w:t xml:space="preserve">от </w:t>
      </w:r>
      <w:r w:rsidR="00F2584F">
        <w:rPr>
          <w:i/>
          <w:u w:val="single"/>
        </w:rPr>
        <w:t>01.06.2023 N 40 (11365</w:t>
      </w:r>
      <w:r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50657E">
      <w:pPr>
        <w:rPr>
          <w:i/>
          <w:u w:val="single"/>
        </w:rPr>
      </w:pPr>
      <w:bookmarkStart w:id="2" w:name="sub_1503"/>
      <w:bookmarkEnd w:id="1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3" w:name="sub_1504"/>
      <w:bookmarkEnd w:id="2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3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F2584F">
        <w:t xml:space="preserve"> "26</w:t>
      </w:r>
      <w:r w:rsidR="0050657E">
        <w:t xml:space="preserve">" мая 2023 г.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F2584F">
        <w:t xml:space="preserve"> с 26.05.2023 г. по 14.06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F2584F">
        <w:t>26.05.2023 г. по 14.06.2023</w:t>
      </w:r>
      <w:r w:rsidR="0050657E">
        <w:t xml:space="preserve"> г</w:t>
      </w:r>
      <w:r>
        <w:t>.</w:t>
      </w:r>
    </w:p>
    <w:p w:rsidR="0060282E" w:rsidRPr="0060282E" w:rsidRDefault="000C05EC" w:rsidP="0060282E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right="-5" w:firstLine="709"/>
        <w:rPr>
          <w:i/>
          <w:u w:val="single"/>
        </w:rPr>
      </w:pPr>
      <w:proofErr w:type="gramStart"/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на </w:t>
      </w:r>
      <w:r w:rsidR="00F2584F">
        <w:rPr>
          <w:rFonts w:ascii="Times New Roman" w:hAnsi="Times New Roman" w:cs="Times New Roman"/>
          <w:i/>
          <w:u w:val="single"/>
        </w:rPr>
        <w:t>отклонение от предельных параметров разрешенного строительства</w:t>
      </w:r>
      <w:r w:rsidR="0060282E">
        <w:rPr>
          <w:rFonts w:ascii="Times New Roman" w:hAnsi="Times New Roman" w:cs="Times New Roman"/>
          <w:i/>
          <w:u w:val="single"/>
        </w:rPr>
        <w:t>: 1.</w:t>
      </w:r>
      <w:r w:rsidR="00F2584F">
        <w:rPr>
          <w:rFonts w:ascii="Times New Roman" w:hAnsi="Times New Roman" w:cs="Times New Roman"/>
          <w:i/>
          <w:u w:val="single"/>
        </w:rPr>
        <w:t xml:space="preserve"> на земельном участке с кадастровым номером </w:t>
      </w:r>
      <w:r w:rsidR="00F2584F" w:rsidRPr="0060282E">
        <w:rPr>
          <w:i/>
          <w:u w:val="single"/>
        </w:rPr>
        <w:t>56:21:1802001:3051</w:t>
      </w:r>
      <w:r w:rsidR="00F2584F" w:rsidRPr="0060282E">
        <w:rPr>
          <w:rFonts w:ascii="Times New Roman" w:hAnsi="Times New Roman" w:cs="Times New Roman"/>
          <w:i/>
          <w:u w:val="single"/>
        </w:rPr>
        <w:t xml:space="preserve"> </w:t>
      </w:r>
      <w:r w:rsidR="00F2584F" w:rsidRPr="0060282E">
        <w:rPr>
          <w:i/>
          <w:u w:val="single"/>
        </w:rPr>
        <w:t>путем уменьшения расстояния от границы земельного участка до об</w:t>
      </w:r>
      <w:r w:rsidR="00F2584F" w:rsidRPr="0060282E">
        <w:rPr>
          <w:i/>
          <w:u w:val="single"/>
        </w:rPr>
        <w:t>ъ</w:t>
      </w:r>
      <w:r w:rsidR="00F2584F" w:rsidRPr="0060282E">
        <w:rPr>
          <w:i/>
          <w:u w:val="single"/>
        </w:rPr>
        <w:t>екта капитального строительства со стороны земельного участка с кадастр</w:t>
      </w:r>
      <w:r w:rsidR="00F2584F" w:rsidRPr="0060282E">
        <w:rPr>
          <w:i/>
          <w:u w:val="single"/>
        </w:rPr>
        <w:t>о</w:t>
      </w:r>
      <w:r w:rsidR="00F2584F" w:rsidRPr="0060282E">
        <w:rPr>
          <w:i/>
          <w:u w:val="single"/>
        </w:rPr>
        <w:t>вым номером</w:t>
      </w:r>
      <w:r w:rsidR="0060282E">
        <w:rPr>
          <w:i/>
          <w:u w:val="single"/>
        </w:rPr>
        <w:t xml:space="preserve"> 56:21:1802001:3023 с 3,0 м. до 2,0 м.</w:t>
      </w:r>
      <w:r w:rsidR="00F2584F" w:rsidRPr="0060282E">
        <w:rPr>
          <w:i/>
          <w:u w:val="single"/>
        </w:rPr>
        <w:t>; со стороны з</w:t>
      </w:r>
      <w:r w:rsidR="00F2584F" w:rsidRPr="0060282E">
        <w:rPr>
          <w:i/>
          <w:u w:val="single"/>
        </w:rPr>
        <w:t>е</w:t>
      </w:r>
      <w:r w:rsidR="00F2584F" w:rsidRPr="0060282E">
        <w:rPr>
          <w:i/>
          <w:u w:val="single"/>
        </w:rPr>
        <w:t>мельного участка с кадастровым номером</w:t>
      </w:r>
      <w:proofErr w:type="gramEnd"/>
      <w:r w:rsidR="00F2584F" w:rsidRPr="0060282E">
        <w:rPr>
          <w:i/>
          <w:u w:val="single"/>
        </w:rPr>
        <w:t xml:space="preserve"> </w:t>
      </w:r>
      <w:proofErr w:type="gramStart"/>
      <w:r w:rsidR="00F2584F" w:rsidRPr="0060282E">
        <w:rPr>
          <w:i/>
          <w:u w:val="single"/>
        </w:rPr>
        <w:t xml:space="preserve">56:21:1802001:3052 </w:t>
      </w:r>
      <w:r w:rsidR="0060282E">
        <w:rPr>
          <w:i/>
          <w:u w:val="single"/>
        </w:rPr>
        <w:t>с 3,0 м.</w:t>
      </w:r>
      <w:r w:rsidR="00F2584F" w:rsidRPr="0060282E">
        <w:rPr>
          <w:i/>
          <w:u w:val="single"/>
        </w:rPr>
        <w:t xml:space="preserve"> до 2,68</w:t>
      </w:r>
      <w:r w:rsidR="0060282E">
        <w:rPr>
          <w:i/>
          <w:u w:val="single"/>
        </w:rPr>
        <w:t xml:space="preserve"> м. 2. </w:t>
      </w:r>
      <w:r w:rsidR="0060282E">
        <w:rPr>
          <w:rFonts w:ascii="Times New Roman" w:hAnsi="Times New Roman" w:cs="Times New Roman"/>
          <w:i/>
          <w:u w:val="single"/>
        </w:rPr>
        <w:t>на земельном участке с кадастровым номером</w:t>
      </w:r>
      <w:r w:rsidR="0060282E">
        <w:rPr>
          <w:rFonts w:ascii="Times New Roman" w:hAnsi="Times New Roman" w:cs="Times New Roman"/>
          <w:i/>
          <w:u w:val="single"/>
        </w:rPr>
        <w:t xml:space="preserve"> </w:t>
      </w:r>
      <w:r w:rsidR="0060282E" w:rsidRPr="0060282E">
        <w:rPr>
          <w:i/>
          <w:u w:val="single"/>
        </w:rPr>
        <w:t>56:21:1802001:3052</w:t>
      </w:r>
      <w:r w:rsidR="0060282E" w:rsidRPr="0060282E">
        <w:rPr>
          <w:i/>
          <w:u w:val="single"/>
        </w:rPr>
        <w:t xml:space="preserve"> </w:t>
      </w:r>
      <w:r w:rsidR="0060282E" w:rsidRPr="0060282E">
        <w:rPr>
          <w:i/>
          <w:u w:val="single"/>
        </w:rPr>
        <w:t>путем уменьшения расстояния от границы земельного участка до об</w:t>
      </w:r>
      <w:r w:rsidR="0060282E" w:rsidRPr="0060282E">
        <w:rPr>
          <w:i/>
          <w:u w:val="single"/>
        </w:rPr>
        <w:t>ъ</w:t>
      </w:r>
      <w:r w:rsidR="0060282E" w:rsidRPr="0060282E">
        <w:rPr>
          <w:i/>
          <w:u w:val="single"/>
        </w:rPr>
        <w:t>екта капитального строительства со стороны земельного участка с кадастр</w:t>
      </w:r>
      <w:r w:rsidR="0060282E" w:rsidRPr="0060282E">
        <w:rPr>
          <w:i/>
          <w:u w:val="single"/>
        </w:rPr>
        <w:t>о</w:t>
      </w:r>
      <w:r w:rsidR="0060282E" w:rsidRPr="0060282E">
        <w:rPr>
          <w:i/>
          <w:u w:val="single"/>
        </w:rPr>
        <w:t>вым номером</w:t>
      </w:r>
      <w:r w:rsidR="0060282E">
        <w:rPr>
          <w:i/>
          <w:u w:val="single"/>
        </w:rPr>
        <w:t xml:space="preserve"> 56:21:1802001:3051 с 3,0 м. до 2,0 м.</w:t>
      </w:r>
      <w:r w:rsidR="0060282E" w:rsidRPr="0060282E">
        <w:rPr>
          <w:i/>
          <w:u w:val="single"/>
        </w:rPr>
        <w:t>; со стороны з</w:t>
      </w:r>
      <w:r w:rsidR="0060282E" w:rsidRPr="0060282E">
        <w:rPr>
          <w:i/>
          <w:u w:val="single"/>
        </w:rPr>
        <w:t>е</w:t>
      </w:r>
      <w:r w:rsidR="0060282E" w:rsidRPr="0060282E">
        <w:rPr>
          <w:i/>
          <w:u w:val="single"/>
        </w:rPr>
        <w:t>мельного участка с кадастровым номером 56:21:1802001:3045</w:t>
      </w:r>
      <w:proofErr w:type="gramEnd"/>
      <w:r w:rsidR="0060282E" w:rsidRPr="0060282E">
        <w:rPr>
          <w:i/>
          <w:u w:val="single"/>
        </w:rPr>
        <w:t xml:space="preserve"> </w:t>
      </w:r>
      <w:r w:rsidR="0060282E">
        <w:rPr>
          <w:i/>
          <w:u w:val="single"/>
        </w:rPr>
        <w:t>с 3,0 м.</w:t>
      </w:r>
      <w:r w:rsidR="0060282E" w:rsidRPr="0060282E">
        <w:rPr>
          <w:i/>
          <w:u w:val="single"/>
        </w:rPr>
        <w:t xml:space="preserve"> до 2,68</w:t>
      </w:r>
      <w:r w:rsidR="0060282E">
        <w:rPr>
          <w:i/>
          <w:u w:val="single"/>
        </w:rPr>
        <w:t xml:space="preserve"> м</w:t>
      </w:r>
      <w:r w:rsidR="0060282E" w:rsidRPr="0060282E">
        <w:rPr>
          <w:i/>
          <w:u w:val="single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60282E">
            <w:pPr>
              <w:jc w:val="center"/>
            </w:pPr>
            <w:r>
              <w:t>_____________________Никулин П.П. заместитель главы 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60282E">
              <w:t>________Ахмерова О.Г.  главный специалист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 обсуждений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14.06.2023 N 12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C05EC"/>
    <w:rsid w:val="00306603"/>
    <w:rsid w:val="00324B31"/>
    <w:rsid w:val="00366224"/>
    <w:rsid w:val="0050657E"/>
    <w:rsid w:val="0051655C"/>
    <w:rsid w:val="0060282E"/>
    <w:rsid w:val="00723DFB"/>
    <w:rsid w:val="00903F9D"/>
    <w:rsid w:val="00A77BD4"/>
    <w:rsid w:val="00C6487D"/>
    <w:rsid w:val="00EB3D27"/>
    <w:rsid w:val="00EF70CE"/>
    <w:rsid w:val="00F2584F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5</cp:revision>
  <cp:lastPrinted>2023-06-16T11:13:00Z</cp:lastPrinted>
  <dcterms:created xsi:type="dcterms:W3CDTF">2023-05-25T06:50:00Z</dcterms:created>
  <dcterms:modified xsi:type="dcterms:W3CDTF">2023-06-16T11:14:00Z</dcterms:modified>
</cp:coreProperties>
</file>