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3D61AF" w:rsidRPr="003D61AF" w:rsidTr="00E9480F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D61AF" w:rsidRPr="003D61AF" w:rsidRDefault="005A41F5" w:rsidP="003D61A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D61AF" w:rsidRPr="003D61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D61AF" w:rsidRPr="003D61AF" w:rsidRDefault="003D61AF" w:rsidP="003D61A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D61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3D61AF" w:rsidRPr="003D61AF" w:rsidRDefault="003D61AF" w:rsidP="003D61A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D61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3D61AF" w:rsidRPr="003D61AF" w:rsidRDefault="003D61AF" w:rsidP="003D61A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D61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3D61AF" w:rsidRPr="003D61AF" w:rsidRDefault="003D61AF" w:rsidP="003D61A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D61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3D61AF" w:rsidRPr="003D61AF" w:rsidRDefault="003D61AF" w:rsidP="003D61A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D61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3D61AF" w:rsidRPr="003D61AF" w:rsidRDefault="003D61AF" w:rsidP="003D61A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D61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D61AF" w:rsidRPr="003D61AF" w:rsidRDefault="003D61AF" w:rsidP="003D61A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D61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четвертый созыв</w:t>
            </w:r>
          </w:p>
          <w:p w:rsidR="003D61AF" w:rsidRPr="003D61AF" w:rsidRDefault="003D61AF" w:rsidP="003D61A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3D61AF" w:rsidRPr="00D63B62" w:rsidRDefault="003D61AF" w:rsidP="003D61A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D63B6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D63B6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61AF" w:rsidRPr="003D61AF" w:rsidRDefault="003D61AF" w:rsidP="003D61A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D61AF" w:rsidRPr="003D61AF" w:rsidRDefault="005D05A2" w:rsidP="003D61AF">
            <w:pPr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bookmarkStart w:id="0" w:name="_GoBack"/>
      <w:tr w:rsidR="003D61AF" w:rsidRPr="003D61AF" w:rsidTr="00E9480F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D61AF" w:rsidRPr="003D61AF" w:rsidRDefault="003D61AF" w:rsidP="003D61A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61A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13DB5C2" wp14:editId="7772B56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262255</wp:posOffset>
                      </wp:positionV>
                      <wp:extent cx="2739390" cy="182880"/>
                      <wp:effectExtent l="0" t="0" r="41910" b="26670"/>
                      <wp:wrapNone/>
                      <wp:docPr id="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939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2.95pt;margin-top:20.65pt;width:215.7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3D61A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0</w:t>
            </w:r>
            <w:r w:rsidRPr="003D61A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сентября</w:t>
            </w:r>
            <w:r w:rsidRPr="003D61A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2023</w:t>
            </w:r>
            <w:r w:rsidRPr="003D61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3D61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5D05A2"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61AF" w:rsidRPr="003D61AF" w:rsidRDefault="003D61AF" w:rsidP="003D61AF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D61AF" w:rsidRPr="003D61AF" w:rsidRDefault="003D61AF" w:rsidP="003D61AF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61AF" w:rsidRPr="003D61AF" w:rsidTr="00E9480F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D61AF" w:rsidRPr="003D61AF" w:rsidRDefault="003D61AF" w:rsidP="003D61AF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B9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Перечня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имущества 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муниц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и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пального образования Подгоро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д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не-Покровский сельсовет Оре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н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бургского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передаваемого по кратк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срочному договору аренды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61AF" w:rsidRPr="003D61AF" w:rsidRDefault="003D61AF" w:rsidP="003D61AF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D61AF" w:rsidRPr="003D61AF" w:rsidRDefault="003D61AF" w:rsidP="003D61AF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61AF" w:rsidRPr="003D61AF" w:rsidRDefault="003D61AF" w:rsidP="003D61AF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61AF" w:rsidRPr="003D61AF" w:rsidRDefault="003D61AF" w:rsidP="003D61AF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12AA" w:rsidRDefault="00D912AA" w:rsidP="007F410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F90DF1" w:rsidRDefault="00F90DF1" w:rsidP="007F410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F0D7A" w:rsidRPr="007F410A" w:rsidRDefault="007F410A" w:rsidP="007F410A">
      <w:pPr>
        <w:ind w:firstLine="709"/>
        <w:rPr>
          <w:rFonts w:ascii="PT Serif" w:hAnsi="PT Serif" w:hint="eastAsia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eastAsia="Times New Roman CYR" w:hAnsi="Times New Roman" w:cs="Times New Roman"/>
          <w:bCs/>
          <w:sz w:val="26"/>
          <w:szCs w:val="26"/>
        </w:rPr>
        <w:t xml:space="preserve"> Федеральным законом</w:t>
      </w:r>
      <w:r w:rsidR="0007567A" w:rsidRPr="00C54442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Российской Федерации </w:t>
      </w:r>
      <w:r w:rsidR="00313C91" w:rsidRPr="00C54442">
        <w:rPr>
          <w:rFonts w:ascii="Times New Roman" w:eastAsia="Times New Roman CYR" w:hAnsi="Times New Roman" w:cs="Times New Roman"/>
          <w:bCs/>
          <w:sz w:val="26"/>
          <w:szCs w:val="26"/>
        </w:rPr>
        <w:t>от 6 октября 2003 года</w:t>
      </w:r>
      <w:r w:rsidR="0007567A" w:rsidRPr="00C54442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N 131-ФЗ «Об общих принципах организации местного самоуправления в Российской Федерации»,</w:t>
      </w:r>
      <w:r w:rsidRPr="007F410A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</w:t>
      </w:r>
      <w:r w:rsidRPr="00C54442">
        <w:rPr>
          <w:rFonts w:ascii="Times New Roman" w:eastAsia="Times New Roman CYR" w:hAnsi="Times New Roman" w:cs="Times New Roman"/>
          <w:bCs/>
          <w:sz w:val="26"/>
          <w:szCs w:val="26"/>
        </w:rPr>
        <w:t>руководствуясь</w:t>
      </w:r>
      <w:r>
        <w:rPr>
          <w:rFonts w:ascii="Times New Roman" w:eastAsia="Times New Roman CYR" w:hAnsi="Times New Roman" w:cs="Times New Roman"/>
          <w:bCs/>
          <w:sz w:val="26"/>
          <w:szCs w:val="26"/>
        </w:rPr>
        <w:t xml:space="preserve"> частью 3 статьи </w:t>
      </w:r>
      <w:r w:rsidRPr="007F410A">
        <w:rPr>
          <w:rFonts w:ascii="Times New Roman" w:eastAsia="Times New Roman CYR" w:hAnsi="Times New Roman" w:cs="Times New Roman"/>
          <w:bCs/>
          <w:sz w:val="28"/>
          <w:szCs w:val="28"/>
        </w:rPr>
        <w:t xml:space="preserve">4 </w:t>
      </w:r>
      <w:r w:rsidRPr="007F410A">
        <w:rPr>
          <w:rFonts w:ascii="PT Serif" w:hAnsi="PT Serif"/>
          <w:sz w:val="28"/>
          <w:szCs w:val="28"/>
          <w:shd w:val="clear" w:color="auto" w:fill="FFFFFF"/>
        </w:rPr>
        <w:t>Федерального зак</w:t>
      </w:r>
      <w:r w:rsidRPr="007F410A">
        <w:rPr>
          <w:rFonts w:ascii="PT Serif" w:hAnsi="PT Serif"/>
          <w:sz w:val="28"/>
          <w:szCs w:val="28"/>
          <w:shd w:val="clear" w:color="auto" w:fill="FFFFFF"/>
        </w:rPr>
        <w:t>о</w:t>
      </w:r>
      <w:r w:rsidRPr="007F410A">
        <w:rPr>
          <w:rFonts w:ascii="PT Serif" w:hAnsi="PT Serif"/>
          <w:sz w:val="28"/>
          <w:szCs w:val="28"/>
          <w:shd w:val="clear" w:color="auto" w:fill="FFFFFF"/>
        </w:rPr>
        <w:t>на от 21 июля 2005 г</w:t>
      </w:r>
      <w:r w:rsidR="006C3767">
        <w:rPr>
          <w:rFonts w:ascii="PT Serif" w:hAnsi="PT Serif"/>
          <w:sz w:val="28"/>
          <w:szCs w:val="28"/>
          <w:shd w:val="clear" w:color="auto" w:fill="FFFFFF"/>
        </w:rPr>
        <w:t>ода</w:t>
      </w:r>
      <w:r w:rsidRPr="007F410A">
        <w:rPr>
          <w:rFonts w:ascii="PT Serif" w:hAnsi="PT Serif"/>
          <w:sz w:val="28"/>
          <w:szCs w:val="28"/>
          <w:shd w:val="clear" w:color="auto" w:fill="FFFFFF"/>
        </w:rPr>
        <w:t xml:space="preserve"> N 115-ФЗ</w:t>
      </w:r>
      <w:r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r w:rsidRPr="007F410A">
        <w:rPr>
          <w:rFonts w:ascii="PT Serif" w:hAnsi="PT Serif"/>
          <w:sz w:val="28"/>
          <w:szCs w:val="28"/>
          <w:shd w:val="clear" w:color="auto" w:fill="FFFFFF"/>
        </w:rPr>
        <w:t>"О концессионных соглашениях"</w:t>
      </w:r>
      <w:r>
        <w:rPr>
          <w:rFonts w:ascii="PT Serif" w:hAnsi="PT Serif"/>
          <w:sz w:val="28"/>
          <w:szCs w:val="28"/>
          <w:shd w:val="clear" w:color="auto" w:fill="FFFFFF"/>
        </w:rPr>
        <w:t>, полож</w:t>
      </w:r>
      <w:r>
        <w:rPr>
          <w:rFonts w:ascii="PT Serif" w:hAnsi="PT Serif"/>
          <w:sz w:val="28"/>
          <w:szCs w:val="28"/>
          <w:shd w:val="clear" w:color="auto" w:fill="FFFFFF"/>
        </w:rPr>
        <w:t>е</w:t>
      </w:r>
      <w:r>
        <w:rPr>
          <w:rFonts w:ascii="PT Serif" w:hAnsi="PT Serif"/>
          <w:sz w:val="28"/>
          <w:szCs w:val="28"/>
          <w:shd w:val="clear" w:color="auto" w:fill="FFFFFF"/>
        </w:rPr>
        <w:t>нием о концессионных соглашениях в отношении муниципального имущ</w:t>
      </w:r>
      <w:r>
        <w:rPr>
          <w:rFonts w:ascii="PT Serif" w:hAnsi="PT Serif"/>
          <w:sz w:val="28"/>
          <w:szCs w:val="28"/>
          <w:shd w:val="clear" w:color="auto" w:fill="FFFFFF"/>
        </w:rPr>
        <w:t>е</w:t>
      </w:r>
      <w:r>
        <w:rPr>
          <w:rFonts w:ascii="PT Serif" w:hAnsi="PT Serif"/>
          <w:sz w:val="28"/>
          <w:szCs w:val="28"/>
          <w:shd w:val="clear" w:color="auto" w:fill="FFFFFF"/>
        </w:rPr>
        <w:t xml:space="preserve">ства </w:t>
      </w:r>
      <w:r w:rsidRPr="0014145F">
        <w:rPr>
          <w:rFonts w:ascii="Times New Roman" w:eastAsia="Times New Roman CYR" w:hAnsi="Times New Roman" w:cs="Times New Roman"/>
          <w:bCs/>
          <w:sz w:val="28"/>
          <w:szCs w:val="28"/>
        </w:rPr>
        <w:t>муниципального образования Подгородне-Покровский сельсовет Оре</w:t>
      </w:r>
      <w:r w:rsidRPr="0014145F">
        <w:rPr>
          <w:rFonts w:ascii="Times New Roman" w:eastAsia="Times New Roman CYR" w:hAnsi="Times New Roman" w:cs="Times New Roman"/>
          <w:bCs/>
          <w:sz w:val="28"/>
          <w:szCs w:val="28"/>
        </w:rPr>
        <w:t>н</w:t>
      </w:r>
      <w:r w:rsidRPr="0014145F">
        <w:rPr>
          <w:rFonts w:ascii="Times New Roman" w:eastAsia="Times New Roman CYR" w:hAnsi="Times New Roman" w:cs="Times New Roman"/>
          <w:bCs/>
          <w:sz w:val="28"/>
          <w:szCs w:val="28"/>
        </w:rPr>
        <w:t>бургского района Оренбургской области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, утвержденного решением Совета</w:t>
      </w:r>
      <w:proofErr w:type="gramEnd"/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депу</w:t>
      </w:r>
      <w:r w:rsidR="00C650B6">
        <w:rPr>
          <w:rFonts w:ascii="Times New Roman" w:eastAsia="Times New Roman CYR" w:hAnsi="Times New Roman" w:cs="Times New Roman"/>
          <w:bCs/>
          <w:sz w:val="28"/>
          <w:szCs w:val="28"/>
        </w:rPr>
        <w:t>татов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C650B6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24 марта 2017 года №78</w:t>
      </w:r>
      <w:r>
        <w:rPr>
          <w:rFonts w:ascii="PT Serif" w:hAnsi="PT Serif"/>
          <w:sz w:val="28"/>
          <w:szCs w:val="28"/>
          <w:shd w:val="clear" w:color="auto" w:fill="FFFFFF"/>
        </w:rPr>
        <w:t xml:space="preserve">, </w:t>
      </w:r>
      <w:r w:rsidR="005F0D7A" w:rsidRPr="00C54442">
        <w:rPr>
          <w:rFonts w:ascii="Times New Roman" w:eastAsia="Times New Roman CYR" w:hAnsi="Times New Roman" w:cs="Times New Roman"/>
          <w:bCs/>
          <w:sz w:val="26"/>
          <w:szCs w:val="26"/>
        </w:rPr>
        <w:t xml:space="preserve">Уставом </w:t>
      </w:r>
      <w:r w:rsidR="005F0D7A" w:rsidRPr="00C54442">
        <w:rPr>
          <w:rFonts w:ascii="Times New Roman" w:hAnsi="Times New Roman" w:cs="Times New Roman"/>
          <w:sz w:val="26"/>
          <w:szCs w:val="26"/>
        </w:rPr>
        <w:t>муниципального образования Подгородне-Покровский сельсовет Оренбургского района Оренбургской области</w:t>
      </w:r>
      <w:r w:rsidR="00313C91" w:rsidRPr="00C54442">
        <w:rPr>
          <w:rFonts w:ascii="Times New Roman" w:hAnsi="Times New Roman" w:cs="Times New Roman"/>
          <w:sz w:val="26"/>
          <w:szCs w:val="26"/>
        </w:rPr>
        <w:t>,</w:t>
      </w:r>
      <w:r w:rsidR="00313C91" w:rsidRPr="00C54442">
        <w:rPr>
          <w:sz w:val="26"/>
          <w:szCs w:val="26"/>
        </w:rPr>
        <w:t xml:space="preserve"> </w:t>
      </w:r>
      <w:r w:rsidRPr="00EC3593">
        <w:rPr>
          <w:rFonts w:ascii="Times New Roman" w:hAnsi="Times New Roman" w:cs="Times New Roman"/>
          <w:sz w:val="26"/>
          <w:szCs w:val="26"/>
        </w:rPr>
        <w:t>на основании заявления общества с ограниченной ответстве</w:t>
      </w:r>
      <w:r w:rsidR="00EC3593" w:rsidRPr="00EC3593">
        <w:rPr>
          <w:rFonts w:ascii="Times New Roman" w:hAnsi="Times New Roman" w:cs="Times New Roman"/>
          <w:sz w:val="26"/>
          <w:szCs w:val="26"/>
        </w:rPr>
        <w:t>нностью «</w:t>
      </w:r>
      <w:proofErr w:type="spellStart"/>
      <w:r w:rsidR="00EC3593" w:rsidRPr="00EC3593">
        <w:rPr>
          <w:rFonts w:ascii="Times New Roman" w:hAnsi="Times New Roman" w:cs="Times New Roman"/>
          <w:sz w:val="26"/>
          <w:szCs w:val="26"/>
        </w:rPr>
        <w:t>ПромЭле</w:t>
      </w:r>
      <w:r w:rsidR="00EC3593" w:rsidRPr="00EC3593">
        <w:rPr>
          <w:rFonts w:ascii="Times New Roman" w:hAnsi="Times New Roman" w:cs="Times New Roman"/>
          <w:sz w:val="26"/>
          <w:szCs w:val="26"/>
        </w:rPr>
        <w:t>к</w:t>
      </w:r>
      <w:r w:rsidR="00EC3593" w:rsidRPr="00EC3593">
        <w:rPr>
          <w:rFonts w:ascii="Times New Roman" w:hAnsi="Times New Roman" w:cs="Times New Roman"/>
          <w:sz w:val="26"/>
          <w:szCs w:val="26"/>
        </w:rPr>
        <w:t>троСети</w:t>
      </w:r>
      <w:proofErr w:type="spellEnd"/>
      <w:r w:rsidR="00EC3593" w:rsidRPr="00EC3593">
        <w:rPr>
          <w:rFonts w:ascii="Times New Roman" w:hAnsi="Times New Roman" w:cs="Times New Roman"/>
          <w:sz w:val="26"/>
          <w:szCs w:val="26"/>
        </w:rPr>
        <w:t>» от 14.09.2023</w:t>
      </w:r>
      <w:r w:rsidRPr="00EC3593">
        <w:rPr>
          <w:rFonts w:ascii="Times New Roman" w:hAnsi="Times New Roman" w:cs="Times New Roman"/>
          <w:sz w:val="26"/>
          <w:szCs w:val="26"/>
        </w:rPr>
        <w:t xml:space="preserve"> </w:t>
      </w:r>
      <w:r w:rsidR="00EC3593" w:rsidRPr="00EC3593">
        <w:rPr>
          <w:rFonts w:ascii="Times New Roman" w:hAnsi="Times New Roman" w:cs="Times New Roman"/>
          <w:sz w:val="26"/>
          <w:szCs w:val="26"/>
        </w:rPr>
        <w:t>№259</w:t>
      </w:r>
      <w:r w:rsidR="00313C91" w:rsidRPr="00EC3593">
        <w:rPr>
          <w:rFonts w:ascii="Times New Roman" w:hAnsi="Times New Roman" w:cs="Times New Roman"/>
          <w:sz w:val="26"/>
          <w:szCs w:val="26"/>
        </w:rPr>
        <w:t xml:space="preserve"> </w:t>
      </w:r>
      <w:r w:rsidR="00572A71" w:rsidRPr="00EC3593">
        <w:rPr>
          <w:rFonts w:ascii="Times New Roman" w:hAnsi="Times New Roman" w:cs="Times New Roman"/>
          <w:sz w:val="26"/>
          <w:szCs w:val="26"/>
        </w:rPr>
        <w:t xml:space="preserve">и в связи с необходимостью обеспечения </w:t>
      </w:r>
      <w:r w:rsidR="00572A71" w:rsidRPr="00EC3593">
        <w:rPr>
          <w:rFonts w:ascii="PT Serif" w:hAnsi="PT Serif"/>
          <w:color w:val="22272F"/>
          <w:sz w:val="28"/>
          <w:szCs w:val="28"/>
          <w:shd w:val="clear" w:color="auto" w:fill="FFFFFF"/>
        </w:rPr>
        <w:t>беспер</w:t>
      </w:r>
      <w:r w:rsidR="00572A71" w:rsidRPr="00EC3593">
        <w:rPr>
          <w:rFonts w:ascii="PT Serif" w:hAnsi="PT Serif"/>
          <w:color w:val="22272F"/>
          <w:sz w:val="28"/>
          <w:szCs w:val="28"/>
          <w:shd w:val="clear" w:color="auto" w:fill="FFFFFF"/>
        </w:rPr>
        <w:t>е</w:t>
      </w:r>
      <w:r w:rsidR="00572A71" w:rsidRPr="00EC3593">
        <w:rPr>
          <w:rFonts w:ascii="PT Serif" w:hAnsi="PT Serif"/>
          <w:color w:val="22272F"/>
          <w:sz w:val="28"/>
          <w:szCs w:val="28"/>
          <w:shd w:val="clear" w:color="auto" w:fill="FFFFFF"/>
        </w:rPr>
        <w:t>бойной работы системы электроснабжения</w:t>
      </w:r>
      <w:r w:rsidR="006C3767">
        <w:rPr>
          <w:rFonts w:ascii="PT Serif" w:hAnsi="PT Serif"/>
          <w:color w:val="22272F"/>
          <w:sz w:val="28"/>
          <w:szCs w:val="28"/>
          <w:shd w:val="clear" w:color="auto" w:fill="FFFFFF"/>
        </w:rPr>
        <w:t>,</w:t>
      </w:r>
      <w:r w:rsidR="00572A71" w:rsidRPr="00EC3593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="006C3767" w:rsidRPr="00C54442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Подгородне-Покровский сельсовет Оренбургского района Оренбур</w:t>
      </w:r>
      <w:r w:rsidR="006C3767" w:rsidRPr="00C54442">
        <w:rPr>
          <w:rFonts w:ascii="Times New Roman" w:hAnsi="Times New Roman" w:cs="Times New Roman"/>
          <w:sz w:val="26"/>
          <w:szCs w:val="26"/>
        </w:rPr>
        <w:t>г</w:t>
      </w:r>
      <w:r w:rsidR="006C3767" w:rsidRPr="00C54442">
        <w:rPr>
          <w:rFonts w:ascii="Times New Roman" w:hAnsi="Times New Roman" w:cs="Times New Roman"/>
          <w:sz w:val="26"/>
          <w:szCs w:val="26"/>
        </w:rPr>
        <w:t>ской области</w:t>
      </w:r>
      <w:r w:rsidR="006C37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3C91" w:rsidRPr="00EC359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313C91" w:rsidRPr="00EC3593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E26591" w:rsidRPr="00F712A9" w:rsidRDefault="005F0D7A" w:rsidP="00E265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4442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7F410A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r w:rsidR="007F410A" w:rsidRPr="0014145F">
        <w:rPr>
          <w:rFonts w:ascii="Times New Roman" w:eastAsia="Times New Roman CYR" w:hAnsi="Times New Roman" w:cs="Times New Roman"/>
          <w:bCs/>
          <w:sz w:val="28"/>
          <w:szCs w:val="28"/>
        </w:rPr>
        <w:t>муниципального о</w:t>
      </w:r>
      <w:r w:rsidR="007F410A" w:rsidRPr="0014145F">
        <w:rPr>
          <w:rFonts w:ascii="Times New Roman" w:eastAsia="Times New Roman CYR" w:hAnsi="Times New Roman" w:cs="Times New Roman"/>
          <w:bCs/>
          <w:sz w:val="28"/>
          <w:szCs w:val="28"/>
        </w:rPr>
        <w:t>б</w:t>
      </w:r>
      <w:r w:rsidR="007F410A" w:rsidRPr="0014145F">
        <w:rPr>
          <w:rFonts w:ascii="Times New Roman" w:eastAsia="Times New Roman CYR" w:hAnsi="Times New Roman" w:cs="Times New Roman"/>
          <w:bCs/>
          <w:sz w:val="28"/>
          <w:szCs w:val="28"/>
        </w:rPr>
        <w:t>разования Подгородне-Покровский сельсовет Оренбургского района Оре</w:t>
      </w:r>
      <w:r w:rsidR="007F410A" w:rsidRPr="0014145F">
        <w:rPr>
          <w:rFonts w:ascii="Times New Roman" w:eastAsia="Times New Roman CYR" w:hAnsi="Times New Roman" w:cs="Times New Roman"/>
          <w:bCs/>
          <w:sz w:val="28"/>
          <w:szCs w:val="28"/>
        </w:rPr>
        <w:t>н</w:t>
      </w:r>
      <w:r w:rsidR="007F410A" w:rsidRPr="0014145F">
        <w:rPr>
          <w:rFonts w:ascii="Times New Roman" w:eastAsia="Times New Roman CYR" w:hAnsi="Times New Roman" w:cs="Times New Roman"/>
          <w:bCs/>
          <w:sz w:val="28"/>
          <w:szCs w:val="28"/>
        </w:rPr>
        <w:t>бургской области</w:t>
      </w:r>
      <w:r w:rsidR="007F410A">
        <w:rPr>
          <w:rFonts w:ascii="Times New Roman" w:hAnsi="Times New Roman" w:cs="Times New Roman"/>
          <w:sz w:val="28"/>
          <w:szCs w:val="28"/>
        </w:rPr>
        <w:t xml:space="preserve"> передаваемого по краткосрочному договору аренды на п</w:t>
      </w:r>
      <w:r w:rsidR="007F410A">
        <w:rPr>
          <w:rFonts w:ascii="Times New Roman" w:hAnsi="Times New Roman" w:cs="Times New Roman"/>
          <w:sz w:val="28"/>
          <w:szCs w:val="28"/>
        </w:rPr>
        <w:t>е</w:t>
      </w:r>
      <w:r w:rsidR="007F410A">
        <w:rPr>
          <w:rFonts w:ascii="Times New Roman" w:hAnsi="Times New Roman" w:cs="Times New Roman"/>
          <w:sz w:val="28"/>
          <w:szCs w:val="28"/>
        </w:rPr>
        <w:t>риод проведения процедуры заключения концессионного соглашения</w:t>
      </w:r>
      <w:r w:rsidR="00D04E8D">
        <w:rPr>
          <w:rFonts w:ascii="Times New Roman" w:hAnsi="Times New Roman" w:cs="Times New Roman"/>
          <w:sz w:val="28"/>
          <w:szCs w:val="28"/>
        </w:rPr>
        <w:t>,</w:t>
      </w:r>
      <w:r w:rsidR="007F410A" w:rsidRPr="0014145F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proofErr w:type="gramStart"/>
      <w:r w:rsidRPr="00F712A9">
        <w:rPr>
          <w:rFonts w:ascii="Times New Roman" w:hAnsi="Times New Roman" w:cs="Times New Roman"/>
          <w:sz w:val="28"/>
          <w:szCs w:val="28"/>
        </w:rPr>
        <w:t>с</w:t>
      </w:r>
      <w:r w:rsidRPr="00F712A9">
        <w:rPr>
          <w:rFonts w:ascii="Times New Roman" w:hAnsi="Times New Roman" w:cs="Times New Roman"/>
          <w:sz w:val="28"/>
          <w:szCs w:val="28"/>
        </w:rPr>
        <w:t>о</w:t>
      </w:r>
      <w:r w:rsidR="00D04E8D">
        <w:rPr>
          <w:rFonts w:ascii="Times New Roman" w:hAnsi="Times New Roman" w:cs="Times New Roman"/>
          <w:sz w:val="28"/>
          <w:szCs w:val="28"/>
        </w:rPr>
        <w:t>гласно п</w:t>
      </w:r>
      <w:r w:rsidRPr="00F712A9">
        <w:rPr>
          <w:rFonts w:ascii="Times New Roman" w:hAnsi="Times New Roman" w:cs="Times New Roman"/>
          <w:sz w:val="28"/>
          <w:szCs w:val="28"/>
        </w:rPr>
        <w:t>риложе</w:t>
      </w:r>
      <w:r w:rsidR="007F410A" w:rsidRPr="00F712A9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7F410A" w:rsidRPr="00F712A9">
        <w:rPr>
          <w:rFonts w:ascii="Times New Roman" w:hAnsi="Times New Roman" w:cs="Times New Roman"/>
          <w:sz w:val="28"/>
          <w:szCs w:val="28"/>
        </w:rPr>
        <w:t xml:space="preserve"> №1 к настоящему решению</w:t>
      </w:r>
      <w:r w:rsidRPr="00F712A9">
        <w:rPr>
          <w:rFonts w:ascii="Times New Roman" w:hAnsi="Times New Roman" w:cs="Times New Roman"/>
          <w:sz w:val="28"/>
          <w:szCs w:val="28"/>
        </w:rPr>
        <w:t>.</w:t>
      </w:r>
    </w:p>
    <w:p w:rsidR="00736E12" w:rsidRPr="00C54442" w:rsidRDefault="00736E12" w:rsidP="00E2659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краткосрочный договор аренды муниципа</w:t>
      </w:r>
      <w:r w:rsidR="00D04E8D">
        <w:rPr>
          <w:rFonts w:ascii="Times New Roman" w:hAnsi="Times New Roman" w:cs="Times New Roman"/>
          <w:sz w:val="26"/>
          <w:szCs w:val="26"/>
        </w:rPr>
        <w:t xml:space="preserve">льного имущества, указанного в </w:t>
      </w:r>
      <w:r>
        <w:rPr>
          <w:rFonts w:ascii="Times New Roman" w:hAnsi="Times New Roman" w:cs="Times New Roman"/>
          <w:sz w:val="26"/>
          <w:szCs w:val="26"/>
        </w:rPr>
        <w:t>пункте 1 настоящего решения передаваемого обществу с ограниче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ной отв</w:t>
      </w:r>
      <w:r w:rsidR="00BD689A">
        <w:rPr>
          <w:rFonts w:ascii="Times New Roman" w:hAnsi="Times New Roman" w:cs="Times New Roman"/>
          <w:sz w:val="26"/>
          <w:szCs w:val="26"/>
        </w:rPr>
        <w:t>етственностью «</w:t>
      </w:r>
      <w:proofErr w:type="spellStart"/>
      <w:r w:rsidR="00BD689A">
        <w:rPr>
          <w:rFonts w:ascii="Times New Roman" w:hAnsi="Times New Roman" w:cs="Times New Roman"/>
          <w:sz w:val="26"/>
          <w:szCs w:val="26"/>
        </w:rPr>
        <w:t>ПромЭлектроСети</w:t>
      </w:r>
      <w:proofErr w:type="spellEnd"/>
      <w:r w:rsidR="00BD689A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BD689A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BD689A">
        <w:rPr>
          <w:rFonts w:ascii="Times New Roman" w:hAnsi="Times New Roman" w:cs="Times New Roman"/>
          <w:sz w:val="26"/>
          <w:szCs w:val="26"/>
        </w:rPr>
        <w:t xml:space="preserve"> №2.</w:t>
      </w:r>
    </w:p>
    <w:p w:rsidR="005F0D7A" w:rsidRPr="00C54442" w:rsidRDefault="00E26591" w:rsidP="005F0D7A">
      <w:pPr>
        <w:ind w:firstLine="709"/>
        <w:rPr>
          <w:sz w:val="26"/>
          <w:szCs w:val="26"/>
        </w:rPr>
      </w:pPr>
      <w:r w:rsidRPr="00C54442">
        <w:rPr>
          <w:rFonts w:ascii="Times New Roman" w:eastAsia="Times New Roman CYR" w:hAnsi="Times New Roman"/>
          <w:bCs/>
          <w:sz w:val="26"/>
          <w:szCs w:val="26"/>
        </w:rPr>
        <w:t>3</w:t>
      </w:r>
      <w:r w:rsidR="005F0D7A" w:rsidRPr="00C54442">
        <w:rPr>
          <w:rFonts w:ascii="Times New Roman" w:eastAsia="Times New Roman CYR" w:hAnsi="Times New Roman"/>
          <w:bCs/>
          <w:sz w:val="26"/>
          <w:szCs w:val="26"/>
        </w:rPr>
        <w:t>.</w:t>
      </w:r>
      <w:r w:rsidR="005F0D7A" w:rsidRPr="00C54442">
        <w:rPr>
          <w:rFonts w:ascii="Times New Roman" w:eastAsia="Times New Roman CYR" w:hAnsi="Times New Roman"/>
          <w:b/>
          <w:bCs/>
          <w:sz w:val="26"/>
          <w:szCs w:val="26"/>
        </w:rPr>
        <w:t xml:space="preserve"> </w:t>
      </w:r>
      <w:proofErr w:type="gramStart"/>
      <w:r w:rsidR="005F0D7A" w:rsidRPr="00C54442">
        <w:rPr>
          <w:sz w:val="26"/>
          <w:szCs w:val="26"/>
        </w:rPr>
        <w:t>Контроль за</w:t>
      </w:r>
      <w:proofErr w:type="gramEnd"/>
      <w:r w:rsidR="005F0D7A" w:rsidRPr="00C54442">
        <w:rPr>
          <w:sz w:val="26"/>
          <w:szCs w:val="26"/>
        </w:rPr>
        <w:t xml:space="preserve"> исполнением настоящего решения оставляю за собой. </w:t>
      </w:r>
    </w:p>
    <w:p w:rsidR="005F0D7A" w:rsidRPr="00C54442" w:rsidRDefault="00E26591" w:rsidP="0089540E">
      <w:pPr>
        <w:overflowPunct w:val="0"/>
        <w:ind w:firstLine="709"/>
        <w:textAlignment w:val="baseline"/>
        <w:rPr>
          <w:sz w:val="26"/>
          <w:szCs w:val="26"/>
        </w:rPr>
      </w:pPr>
      <w:r w:rsidRPr="00C54442">
        <w:rPr>
          <w:sz w:val="26"/>
          <w:szCs w:val="26"/>
        </w:rPr>
        <w:lastRenderedPageBreak/>
        <w:t>4</w:t>
      </w:r>
      <w:r w:rsidR="005F0D7A" w:rsidRPr="00C54442">
        <w:rPr>
          <w:sz w:val="26"/>
          <w:szCs w:val="26"/>
        </w:rPr>
        <w:t xml:space="preserve">. </w:t>
      </w:r>
      <w:r w:rsidR="0089540E" w:rsidRPr="0089540E">
        <w:rPr>
          <w:sz w:val="26"/>
          <w:szCs w:val="26"/>
        </w:rPr>
        <w:t>Настоящее решение подлежит официальному опубликованию в об-</w:t>
      </w:r>
      <w:proofErr w:type="spellStart"/>
      <w:r w:rsidR="0089540E" w:rsidRPr="0089540E">
        <w:rPr>
          <w:sz w:val="26"/>
          <w:szCs w:val="26"/>
        </w:rPr>
        <w:t>щественно</w:t>
      </w:r>
      <w:proofErr w:type="spellEnd"/>
      <w:r w:rsidR="0089540E" w:rsidRPr="0089540E">
        <w:rPr>
          <w:sz w:val="26"/>
          <w:szCs w:val="26"/>
        </w:rPr>
        <w:t>-политической газете «Сельские вести» и размещению в сети «Инте</w:t>
      </w:r>
      <w:r w:rsidR="0089540E" w:rsidRPr="0089540E">
        <w:rPr>
          <w:sz w:val="26"/>
          <w:szCs w:val="26"/>
        </w:rPr>
        <w:t>р</w:t>
      </w:r>
      <w:r w:rsidR="00BD689A">
        <w:rPr>
          <w:sz w:val="26"/>
          <w:szCs w:val="26"/>
        </w:rPr>
        <w:t>нет» на</w:t>
      </w:r>
      <w:r w:rsidR="0089540E" w:rsidRPr="0089540E">
        <w:rPr>
          <w:sz w:val="26"/>
          <w:szCs w:val="26"/>
        </w:rPr>
        <w:t xml:space="preserve"> сайте муниципального образования Подгородне-Покровский сельсовет Оренбургского района Оренбургской области: </w:t>
      </w:r>
      <w:proofErr w:type="spellStart"/>
      <w:r w:rsidR="0089540E" w:rsidRPr="0089540E">
        <w:rPr>
          <w:sz w:val="26"/>
          <w:szCs w:val="26"/>
        </w:rPr>
        <w:t>ппокровка.рф</w:t>
      </w:r>
      <w:proofErr w:type="spellEnd"/>
      <w:r w:rsidR="0089540E" w:rsidRPr="0089540E">
        <w:rPr>
          <w:sz w:val="26"/>
          <w:szCs w:val="26"/>
        </w:rPr>
        <w:t>.</w:t>
      </w:r>
    </w:p>
    <w:p w:rsidR="00C54442" w:rsidRDefault="00E26591" w:rsidP="005F0D7A">
      <w:pPr>
        <w:ind w:firstLine="709"/>
        <w:rPr>
          <w:sz w:val="26"/>
          <w:szCs w:val="26"/>
        </w:rPr>
      </w:pPr>
      <w:r w:rsidRPr="00C54442">
        <w:rPr>
          <w:sz w:val="26"/>
          <w:szCs w:val="26"/>
        </w:rPr>
        <w:t>5</w:t>
      </w:r>
      <w:r w:rsidR="005F0D7A" w:rsidRPr="00C54442">
        <w:rPr>
          <w:sz w:val="26"/>
          <w:szCs w:val="26"/>
        </w:rPr>
        <w:t xml:space="preserve">. </w:t>
      </w:r>
      <w:r w:rsidR="00674D45" w:rsidRPr="00674D45">
        <w:rPr>
          <w:sz w:val="26"/>
          <w:szCs w:val="26"/>
        </w:rPr>
        <w:t>Настоящее решение вступает в силу после его официального опубликов</w:t>
      </w:r>
      <w:r w:rsidR="00674D45" w:rsidRPr="00674D45">
        <w:rPr>
          <w:sz w:val="26"/>
          <w:szCs w:val="26"/>
        </w:rPr>
        <w:t>а</w:t>
      </w:r>
      <w:r w:rsidR="00674D45" w:rsidRPr="00674D45">
        <w:rPr>
          <w:sz w:val="26"/>
          <w:szCs w:val="26"/>
        </w:rPr>
        <w:t>ния.</w:t>
      </w:r>
    </w:p>
    <w:p w:rsidR="00C43512" w:rsidRDefault="00C43512" w:rsidP="005F0D7A">
      <w:pPr>
        <w:ind w:firstLine="709"/>
        <w:rPr>
          <w:sz w:val="26"/>
          <w:szCs w:val="26"/>
        </w:rPr>
      </w:pPr>
    </w:p>
    <w:p w:rsidR="00F90DF1" w:rsidRDefault="00F90DF1" w:rsidP="005F0D7A">
      <w:pPr>
        <w:ind w:firstLine="709"/>
        <w:rPr>
          <w:sz w:val="26"/>
          <w:szCs w:val="26"/>
        </w:rPr>
      </w:pPr>
    </w:p>
    <w:p w:rsidR="00F90DF1" w:rsidRDefault="00F90DF1" w:rsidP="005F0D7A">
      <w:pPr>
        <w:ind w:firstLine="709"/>
        <w:rPr>
          <w:sz w:val="26"/>
          <w:szCs w:val="26"/>
        </w:rPr>
      </w:pPr>
    </w:p>
    <w:p w:rsidR="00E9480F" w:rsidRPr="00E9480F" w:rsidRDefault="00E9480F" w:rsidP="00E9480F">
      <w:pPr>
        <w:widowControl/>
        <w:suppressAutoHyphens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9480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E9480F" w:rsidRPr="00E9480F" w:rsidRDefault="00E9480F" w:rsidP="00E9480F">
      <w:pPr>
        <w:widowControl/>
        <w:suppressAutoHyphens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9480F">
        <w:rPr>
          <w:rFonts w:ascii="Times New Roman" w:eastAsia="Times New Roman" w:hAnsi="Times New Roman" w:cs="Times New Roman"/>
          <w:sz w:val="28"/>
          <w:szCs w:val="28"/>
        </w:rPr>
        <w:t>Совета депутатов                                                                        С.В. Щербак</w:t>
      </w:r>
    </w:p>
    <w:p w:rsidR="00C43512" w:rsidRDefault="00C43512" w:rsidP="005F0D7A">
      <w:pPr>
        <w:ind w:firstLine="709"/>
        <w:rPr>
          <w:sz w:val="26"/>
          <w:szCs w:val="26"/>
        </w:rPr>
      </w:pPr>
    </w:p>
    <w:p w:rsidR="00F90DF1" w:rsidRDefault="00F90DF1" w:rsidP="005F0D7A">
      <w:pPr>
        <w:ind w:firstLine="709"/>
        <w:rPr>
          <w:sz w:val="26"/>
          <w:szCs w:val="26"/>
        </w:rPr>
      </w:pPr>
    </w:p>
    <w:p w:rsidR="00F90DF1" w:rsidRDefault="00F90DF1" w:rsidP="005F0D7A">
      <w:pPr>
        <w:ind w:firstLine="709"/>
        <w:rPr>
          <w:sz w:val="26"/>
          <w:szCs w:val="26"/>
        </w:rPr>
      </w:pPr>
    </w:p>
    <w:p w:rsidR="00F90DF1" w:rsidRDefault="00F90DF1" w:rsidP="005F0D7A">
      <w:pPr>
        <w:ind w:firstLine="709"/>
        <w:rPr>
          <w:sz w:val="26"/>
          <w:szCs w:val="26"/>
        </w:rPr>
      </w:pPr>
    </w:p>
    <w:p w:rsidR="00F90DF1" w:rsidRDefault="00F90DF1" w:rsidP="005F0D7A">
      <w:pPr>
        <w:ind w:firstLine="709"/>
        <w:rPr>
          <w:sz w:val="26"/>
          <w:szCs w:val="26"/>
        </w:rPr>
      </w:pPr>
    </w:p>
    <w:p w:rsidR="00F90DF1" w:rsidRDefault="00F90DF1" w:rsidP="005F0D7A">
      <w:pPr>
        <w:ind w:firstLine="709"/>
        <w:rPr>
          <w:sz w:val="26"/>
          <w:szCs w:val="26"/>
        </w:rPr>
      </w:pPr>
    </w:p>
    <w:p w:rsidR="00F90DF1" w:rsidRDefault="00F90DF1" w:rsidP="005F0D7A">
      <w:pPr>
        <w:ind w:firstLine="709"/>
        <w:rPr>
          <w:sz w:val="26"/>
          <w:szCs w:val="26"/>
        </w:rPr>
      </w:pPr>
    </w:p>
    <w:p w:rsidR="00F90DF1" w:rsidRDefault="00F90DF1" w:rsidP="005F0D7A">
      <w:pPr>
        <w:ind w:firstLine="709"/>
        <w:rPr>
          <w:sz w:val="26"/>
          <w:szCs w:val="26"/>
        </w:rPr>
      </w:pPr>
    </w:p>
    <w:p w:rsidR="00F90DF1" w:rsidRDefault="00F90DF1" w:rsidP="005F0D7A">
      <w:pPr>
        <w:ind w:firstLine="709"/>
        <w:rPr>
          <w:sz w:val="26"/>
          <w:szCs w:val="26"/>
        </w:rPr>
      </w:pPr>
    </w:p>
    <w:p w:rsidR="00F90DF1" w:rsidRDefault="00F90DF1" w:rsidP="005F0D7A">
      <w:pPr>
        <w:ind w:firstLine="709"/>
        <w:rPr>
          <w:sz w:val="26"/>
          <w:szCs w:val="26"/>
        </w:rPr>
      </w:pPr>
    </w:p>
    <w:p w:rsidR="00F90DF1" w:rsidRDefault="00F90DF1" w:rsidP="005F0D7A">
      <w:pPr>
        <w:ind w:firstLine="709"/>
        <w:rPr>
          <w:sz w:val="26"/>
          <w:szCs w:val="26"/>
        </w:rPr>
      </w:pPr>
    </w:p>
    <w:p w:rsidR="00674D45" w:rsidRPr="00C54442" w:rsidRDefault="00674D45" w:rsidP="005F0D7A">
      <w:pPr>
        <w:ind w:firstLine="709"/>
        <w:rPr>
          <w:sz w:val="26"/>
          <w:szCs w:val="26"/>
        </w:rPr>
      </w:pPr>
    </w:p>
    <w:p w:rsidR="0014145F" w:rsidRDefault="0014145F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  <w:r w:rsidRPr="00C54442">
        <w:rPr>
          <w:rFonts w:ascii="Times New Roman" w:hAnsi="Times New Roman"/>
          <w:sz w:val="20"/>
          <w:szCs w:val="20"/>
        </w:rPr>
        <w:t>Разослано: администрации МО Подгородне-Покровский сельсовет, редакции газеты «Сельские вести», пр</w:t>
      </w:r>
      <w:r w:rsidRPr="00C54442">
        <w:rPr>
          <w:rFonts w:ascii="Times New Roman" w:hAnsi="Times New Roman"/>
          <w:sz w:val="20"/>
          <w:szCs w:val="20"/>
        </w:rPr>
        <w:t>о</w:t>
      </w:r>
      <w:r w:rsidRPr="00C54442">
        <w:rPr>
          <w:rFonts w:ascii="Times New Roman" w:hAnsi="Times New Roman"/>
          <w:sz w:val="20"/>
          <w:szCs w:val="20"/>
        </w:rPr>
        <w:t>куратуре района, в дело</w:t>
      </w: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p w:rsidR="00F90DF1" w:rsidRDefault="00F90DF1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4"/>
      </w:tblGrid>
      <w:tr w:rsidR="00E26591" w:rsidRPr="00E26591" w:rsidTr="00C54442">
        <w:tc>
          <w:tcPr>
            <w:tcW w:w="4781" w:type="dxa"/>
          </w:tcPr>
          <w:p w:rsidR="00E26591" w:rsidRPr="00E26591" w:rsidRDefault="00E26591" w:rsidP="00E26591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E26591" w:rsidRPr="00E26591" w:rsidRDefault="00E26591" w:rsidP="00E26591">
            <w:pPr>
              <w:ind w:firstLine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9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736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E26591" w:rsidRPr="00E26591" w:rsidRDefault="00E26591" w:rsidP="00E26591">
            <w:pPr>
              <w:ind w:firstLine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91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E26591" w:rsidRPr="00E26591" w:rsidRDefault="00E26591" w:rsidP="00E26591">
            <w:pPr>
              <w:ind w:firstLine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26591" w:rsidRPr="00E26591" w:rsidRDefault="00E26591" w:rsidP="00E26591">
            <w:pPr>
              <w:ind w:firstLine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Подгородне-Покровский сельсовет</w:t>
            </w:r>
          </w:p>
          <w:p w:rsidR="00E26591" w:rsidRPr="00E26591" w:rsidRDefault="00E26591" w:rsidP="00E26591">
            <w:pPr>
              <w:ind w:firstLine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91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Оренбургского района</w:t>
            </w:r>
          </w:p>
          <w:p w:rsidR="00E26591" w:rsidRPr="00E26591" w:rsidRDefault="00E26591" w:rsidP="00E26591">
            <w:pPr>
              <w:ind w:firstLine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91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E26591" w:rsidRPr="00E26591" w:rsidRDefault="00E9480F" w:rsidP="00C521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503AC" w:rsidRPr="00CD0181">
              <w:rPr>
                <w:sz w:val="28"/>
                <w:szCs w:val="28"/>
              </w:rPr>
              <w:t xml:space="preserve">от </w:t>
            </w:r>
            <w:r w:rsidR="00C52178">
              <w:rPr>
                <w:sz w:val="28"/>
                <w:szCs w:val="28"/>
              </w:rPr>
              <w:t>20.09.</w:t>
            </w:r>
            <w:r w:rsidR="00F90DF1">
              <w:rPr>
                <w:sz w:val="28"/>
                <w:szCs w:val="28"/>
              </w:rPr>
              <w:t xml:space="preserve">2023 </w:t>
            </w:r>
            <w:r w:rsidR="009E03F7">
              <w:rPr>
                <w:sz w:val="28"/>
                <w:szCs w:val="28"/>
              </w:rPr>
              <w:t>№ 156</w:t>
            </w:r>
          </w:p>
        </w:tc>
      </w:tr>
    </w:tbl>
    <w:p w:rsidR="0007567A" w:rsidRDefault="0007567A" w:rsidP="0007567A">
      <w:pPr>
        <w:pStyle w:val="1"/>
        <w:spacing w:before="0" w:after="0"/>
        <w:rPr>
          <w:rFonts w:ascii="Times New Roman" w:eastAsia="Times New Roman CYR" w:hAnsi="Times New Roman"/>
          <w:bCs w:val="0"/>
          <w:sz w:val="28"/>
          <w:szCs w:val="28"/>
          <w:lang w:val="ru-RU"/>
        </w:rPr>
      </w:pPr>
    </w:p>
    <w:p w:rsidR="00634E29" w:rsidRPr="00634E29" w:rsidRDefault="00634E29" w:rsidP="00634E29">
      <w:pPr>
        <w:rPr>
          <w:lang w:eastAsia="x-none"/>
        </w:rPr>
      </w:pPr>
    </w:p>
    <w:p w:rsidR="0007567A" w:rsidRDefault="00736E12" w:rsidP="000756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r w:rsidRPr="0014145F">
        <w:rPr>
          <w:rFonts w:ascii="Times New Roman" w:eastAsia="Times New Roman CYR" w:hAnsi="Times New Roman" w:cs="Times New Roman"/>
          <w:bCs/>
          <w:sz w:val="28"/>
          <w:szCs w:val="28"/>
        </w:rPr>
        <w:t>муниципального образования Подгородне-Покровский сельсовет Оренбургского района Оренбургской о</w:t>
      </w:r>
      <w:r w:rsidRPr="0014145F">
        <w:rPr>
          <w:rFonts w:ascii="Times New Roman" w:eastAsia="Times New Roman CYR" w:hAnsi="Times New Roman" w:cs="Times New Roman"/>
          <w:bCs/>
          <w:sz w:val="28"/>
          <w:szCs w:val="28"/>
        </w:rPr>
        <w:t>б</w:t>
      </w:r>
      <w:r w:rsidRPr="0014145F">
        <w:rPr>
          <w:rFonts w:ascii="Times New Roman" w:eastAsia="Times New Roman CYR" w:hAnsi="Times New Roman" w:cs="Times New Roman"/>
          <w:bCs/>
          <w:sz w:val="28"/>
          <w:szCs w:val="28"/>
        </w:rPr>
        <w:t>ласти</w:t>
      </w:r>
      <w:r>
        <w:rPr>
          <w:rFonts w:ascii="Times New Roman" w:hAnsi="Times New Roman" w:cs="Times New Roman"/>
          <w:sz w:val="28"/>
          <w:szCs w:val="28"/>
        </w:rPr>
        <w:t xml:space="preserve"> передаваемого по краткосрочному договору аренды на период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процедуры заключения концессионного соглашения</w:t>
      </w:r>
    </w:p>
    <w:p w:rsidR="00736E12" w:rsidRDefault="00736E12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E12" w:rsidRDefault="00D770F6" w:rsidP="000756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</w:t>
      </w:r>
    </w:p>
    <w:p w:rsidR="00736E12" w:rsidRDefault="00736E12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Layout w:type="fixed"/>
        <w:tblLook w:val="04A0" w:firstRow="1" w:lastRow="0" w:firstColumn="1" w:lastColumn="0" w:noHBand="0" w:noVBand="1"/>
      </w:tblPr>
      <w:tblGrid>
        <w:gridCol w:w="580"/>
        <w:gridCol w:w="1136"/>
        <w:gridCol w:w="1794"/>
        <w:gridCol w:w="2601"/>
        <w:gridCol w:w="1701"/>
        <w:gridCol w:w="1559"/>
      </w:tblGrid>
      <w:tr w:rsidR="00F712A9" w:rsidTr="003A62F6">
        <w:trPr>
          <w:trHeight w:val="112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E7625C" w:rsidP="00D912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№№ </w:t>
            </w:r>
            <w:proofErr w:type="gramStart"/>
            <w:r w:rsidR="00F712A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F712A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712A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Кадас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ровые номера объектов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712A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объектов по да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ным ЕГРН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712A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Характеристика </w:t>
            </w:r>
          </w:p>
          <w:p w:rsidR="00F712A9" w:rsidRDefault="00F712A9" w:rsidP="00F712A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объектов (описание)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712A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712A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 ввода в эксплуатацию</w:t>
            </w:r>
          </w:p>
        </w:tc>
      </w:tr>
      <w:tr w:rsidR="00F712A9" w:rsidTr="00D912A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E7625C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2A9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712A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56:21:1802001:1068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712A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ная подстанция </w:t>
            </w:r>
          </w:p>
          <w:p w:rsidR="00F712A9" w:rsidRDefault="00F712A9" w:rsidP="00F712A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4A71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 кирпич, 2-х этажное, крыша </w:t>
            </w:r>
            <w:proofErr w:type="spellStart"/>
            <w:r>
              <w:rPr>
                <w:sz w:val="20"/>
                <w:szCs w:val="20"/>
              </w:rPr>
              <w:t>мягкорулонное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крытие, фундамент 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но-ленточный, общей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щадью 17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="004A71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Павловка</w:t>
            </w:r>
            <w:proofErr w:type="gramEnd"/>
            <w:r>
              <w:rPr>
                <w:sz w:val="20"/>
                <w:szCs w:val="20"/>
              </w:rPr>
              <w:t>, ул. Утренней зари, №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F712A9" w:rsidTr="00D912A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E7625C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12A9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712A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56:21:1802001:1124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712A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ная подстанция</w:t>
            </w:r>
          </w:p>
          <w:p w:rsidR="00F712A9" w:rsidRDefault="00F712A9" w:rsidP="00F712A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 кирпич, 2-х этажное, крыша </w:t>
            </w:r>
            <w:proofErr w:type="spellStart"/>
            <w:r>
              <w:rPr>
                <w:sz w:val="20"/>
                <w:szCs w:val="20"/>
              </w:rPr>
              <w:t>мягкорулонное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крытие, фундамент бето</w:t>
            </w:r>
            <w:r>
              <w:rPr>
                <w:sz w:val="20"/>
                <w:szCs w:val="20"/>
              </w:rPr>
              <w:t>н</w:t>
            </w:r>
            <w:r w:rsidR="004A71D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о-ленточный,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щадь 38,4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Павловка</w:t>
            </w:r>
            <w:proofErr w:type="gramEnd"/>
            <w:r>
              <w:rPr>
                <w:sz w:val="20"/>
                <w:szCs w:val="20"/>
              </w:rPr>
              <w:t>, ул. Дружбы, №2-а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F712A9" w:rsidTr="00D912AA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E7625C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12A9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712A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56:21:1802001:1118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712A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распред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лительного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та со </w:t>
            </w:r>
            <w:proofErr w:type="gramStart"/>
            <w:r>
              <w:rPr>
                <w:sz w:val="20"/>
                <w:szCs w:val="20"/>
              </w:rPr>
              <w:t>встроенной</w:t>
            </w:r>
            <w:proofErr w:type="gramEnd"/>
            <w:r>
              <w:rPr>
                <w:sz w:val="20"/>
                <w:szCs w:val="20"/>
              </w:rPr>
              <w:t xml:space="preserve"> ТП-10/0.4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*630 </w:t>
            </w:r>
            <w:proofErr w:type="spellStart"/>
            <w:r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B951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Одноэтажное здание,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щая площадь по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нему обмеру - 107,6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площадь застройки по наружному обмеру - 126,4 м2; фундамент бетонный ленточный, стены, перег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родки - кирпич, перекр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тия - железобетон</w:t>
            </w:r>
            <w:r w:rsidR="004A71D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ые пл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ты, крыша - </w:t>
            </w:r>
            <w:proofErr w:type="spellStart"/>
            <w:r>
              <w:rPr>
                <w:sz w:val="20"/>
                <w:szCs w:val="20"/>
              </w:rPr>
              <w:t>мягкорулонное</w:t>
            </w:r>
            <w:proofErr w:type="spellEnd"/>
            <w:r w:rsidR="00B95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покрытие по ж/б плитам.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Павловка, ул. Самарская, №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</w:tr>
      <w:tr w:rsidR="00F712A9" w:rsidTr="00D912A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E7625C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12A9"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712A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56:21:0000000:16087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712A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ВЛ-10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ТП-9-РП (Покровка)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10кВ,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4600 м.,</w:t>
            </w:r>
            <w:r>
              <w:rPr>
                <w:sz w:val="20"/>
                <w:szCs w:val="20"/>
              </w:rPr>
              <w:br/>
              <w:t xml:space="preserve">провод АС-95, опоры </w:t>
            </w:r>
            <w:proofErr w:type="gramStart"/>
            <w:r>
              <w:rPr>
                <w:sz w:val="20"/>
                <w:szCs w:val="20"/>
              </w:rPr>
              <w:t>ж/б</w:t>
            </w:r>
            <w:proofErr w:type="gramEnd"/>
            <w:r>
              <w:rPr>
                <w:sz w:val="20"/>
                <w:szCs w:val="20"/>
              </w:rPr>
              <w:t xml:space="preserve">, 157 шт., воздушная линия.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Павловка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F712A9" w:rsidTr="00D912AA">
        <w:trPr>
          <w:trHeight w:val="7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E7625C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712A9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712A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56:21:0000000:16100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712A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ВЛ-10кВ, выход с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35/10кВ "</w:t>
            </w:r>
            <w:proofErr w:type="spellStart"/>
            <w:r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пановская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- 10кВ,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505м,</w:t>
            </w:r>
            <w:r>
              <w:rPr>
                <w:sz w:val="20"/>
                <w:szCs w:val="20"/>
              </w:rPr>
              <w:br/>
              <w:t xml:space="preserve">провод АС-95, материал опор - </w:t>
            </w:r>
            <w:proofErr w:type="gramStart"/>
            <w:r>
              <w:rPr>
                <w:sz w:val="20"/>
                <w:szCs w:val="20"/>
              </w:rPr>
              <w:t>ж/б</w:t>
            </w:r>
            <w:proofErr w:type="gramEnd"/>
            <w:r>
              <w:rPr>
                <w:sz w:val="20"/>
                <w:szCs w:val="20"/>
              </w:rPr>
              <w:t>, 20 шт., возду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 xml:space="preserve">ная линия.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Павловка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F712A9" w:rsidTr="004A71DD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- 10кВ, кабель ААШВ 3х120 мм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длина 120</w:t>
            </w:r>
            <w:r w:rsidR="00E948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м, подземная линия.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2"/>
                <w:szCs w:val="22"/>
              </w:rPr>
            </w:pPr>
          </w:p>
        </w:tc>
      </w:tr>
      <w:tr w:rsidR="00F712A9" w:rsidTr="004A71DD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E7625C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F712A9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712A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56:21:0000000:16104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712A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ВЛ-10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/С Юность до ТП-9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4A71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ТП-1800 АС-95, L-4.95 км. Свидетельство 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дарственной регистрации права собственности 56АА №036538 от 25.01.2006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Павловка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F712A9" w:rsidTr="00D912AA">
        <w:trPr>
          <w:trHeight w:val="12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E7625C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712A9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F712A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56:21:0000000:16113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712A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снабжения 10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площадки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дозабора до скв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жин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1DD" w:rsidRDefault="00F712A9" w:rsidP="004A71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Воздушная линия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передачи 10кВ от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712A9" w:rsidRDefault="00F712A9" w:rsidP="004A71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4A7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Павловка до ТП водоз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бора, общей протяженн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стью 400</w:t>
            </w:r>
            <w:r w:rsidR="005A06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 выполнена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водом АС 95 по железоб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тонным опорам </w:t>
            </w:r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  <w:r>
              <w:rPr>
                <w:sz w:val="20"/>
                <w:szCs w:val="20"/>
              </w:rPr>
              <w:t xml:space="preserve"> 105-2. Количество опор 12</w:t>
            </w:r>
            <w:r w:rsidR="005A06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60 м юго-западнее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ловка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</w:tr>
      <w:tr w:rsidR="00F712A9" w:rsidTr="00D912AA">
        <w:trPr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4A71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Воздушные сети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выполнены проводом АС-95 по жел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зобетонным опорам типа СВ-105. Количество опор-29 штук; протяженность 2300</w:t>
            </w:r>
            <w:r w:rsidR="005A065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9" w:rsidRDefault="00F712A9" w:rsidP="001C08DD">
            <w:pPr>
              <w:ind w:firstLine="0"/>
              <w:rPr>
                <w:sz w:val="22"/>
                <w:szCs w:val="22"/>
              </w:rPr>
            </w:pPr>
          </w:p>
        </w:tc>
      </w:tr>
      <w:tr w:rsidR="00F712A9" w:rsidTr="00D912AA">
        <w:trPr>
          <w:trHeight w:val="2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E7625C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712A9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56:21:0000000:16136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1C08DD">
            <w:pPr>
              <w:ind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трансфо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маторной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станции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3A62F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трансформаторной подстанции:</w:t>
            </w:r>
            <w:r w:rsidR="00B95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стены ки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пичные, фундаменты сбо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ные, перекрыти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>железобетонные плиты; общая площадь - 39,8</w:t>
            </w:r>
            <w:r w:rsidR="005A065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431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здании находится обор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дование:</w:t>
            </w:r>
            <w:r w:rsidR="008431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камера КСО 386-03 1060 УЗ-4</w:t>
            </w:r>
            <w:r w:rsidR="005A065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 КСО 386-09 1011 УЗ-2шт; шинный мост ШМР 1 УЗ-1</w:t>
            </w:r>
            <w:r w:rsidR="005A06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шт</w:t>
            </w:r>
            <w:r w:rsidR="003A62F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;</w:t>
            </w:r>
            <w:r w:rsidR="003A6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ЩО 70-1 32 УЗ-2</w:t>
            </w:r>
            <w:r w:rsidR="005A06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шт</w:t>
            </w:r>
            <w:r w:rsidR="004257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; ЩО 70-1 01 УЗ-1</w:t>
            </w:r>
            <w:r w:rsidR="005A06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шт</w:t>
            </w:r>
            <w:r w:rsidR="004257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; ЩО 70-1 70 УЗ-1шт, ЩО 70-1 94 УЗ-2</w:t>
            </w:r>
            <w:r w:rsidR="005A06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шт</w:t>
            </w:r>
            <w:r w:rsidR="004257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; щит освещения </w:t>
            </w:r>
            <w:r w:rsidR="005A065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</w:t>
            </w:r>
            <w:r w:rsidR="005A065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 ящик ЯТП-0,25-23 УЗ-1</w:t>
            </w:r>
            <w:r w:rsidR="005A06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60 м юго-западнее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</w:tr>
      <w:tr w:rsidR="00F712A9" w:rsidTr="00D912A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E7625C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712A9"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56:21:1802001:1377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1C08DD">
            <w:pPr>
              <w:ind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ЛЭП 10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троснабжения водозабора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Павловка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754 м смонтирована на ж/б 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рах СВ-105 -32</w:t>
            </w:r>
            <w:r w:rsidR="003A62F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, провод АС-95 - 2,36</w:t>
            </w:r>
            <w:r w:rsidR="003A6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км, изоляторы ШФ-20 </w:t>
            </w:r>
            <w:r w:rsidR="003A62F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180</w:t>
            </w:r>
            <w:r w:rsidR="003A62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, изолят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ры ПС-70 </w:t>
            </w:r>
            <w:r w:rsidR="003A62F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24</w:t>
            </w:r>
            <w:r w:rsidR="003A62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Павловка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F712A9" w:rsidTr="009E03F7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E76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62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56:21:1802001:994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1C08DD">
            <w:pPr>
              <w:ind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Межквартальные сети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снабжения 10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Протяженн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стью 6367,00 м  </w:t>
            </w:r>
            <w:proofErr w:type="gramStart"/>
            <w:r>
              <w:rPr>
                <w:sz w:val="20"/>
                <w:szCs w:val="20"/>
              </w:rPr>
              <w:t>смонтир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вана</w:t>
            </w:r>
            <w:proofErr w:type="gramEnd"/>
            <w:r>
              <w:rPr>
                <w:sz w:val="20"/>
                <w:szCs w:val="20"/>
              </w:rPr>
              <w:t xml:space="preserve"> на ж/б опорах СВ-105-219 шт.,</w:t>
            </w:r>
            <w:r w:rsidR="003A6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 w:type="page"/>
              <w:t>провод АС-95 - 16,58, изоляторы ШФ-20- 1311 шт., изолятор ПФ-70-165 шт.,</w:t>
            </w:r>
            <w:r>
              <w:rPr>
                <w:sz w:val="20"/>
                <w:szCs w:val="20"/>
              </w:rPr>
              <w:br w:type="page"/>
              <w:t xml:space="preserve">кабель </w:t>
            </w:r>
            <w:proofErr w:type="spellStart"/>
            <w:r>
              <w:rPr>
                <w:sz w:val="20"/>
                <w:szCs w:val="20"/>
              </w:rPr>
              <w:t>АВБШу</w:t>
            </w:r>
            <w:proofErr w:type="spellEnd"/>
            <w:r>
              <w:rPr>
                <w:sz w:val="20"/>
                <w:szCs w:val="20"/>
              </w:rPr>
              <w:t xml:space="preserve"> 3х185 - 120 м.</w:t>
            </w:r>
            <w:r>
              <w:rPr>
                <w:sz w:val="20"/>
                <w:szCs w:val="20"/>
              </w:rPr>
              <w:br w:type="page"/>
              <w:t xml:space="preserve">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бургский район, Подгородне-Покровский сельсовет, с. Павловка, по улицам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сторная,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тральная, Со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нечная, Вешних Вод, Уральская, Романтиков, 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говая, Утренней Зари, Новая, 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биновая,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ская, Сиреневая, Тенистая, Энт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зиастов, Сама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ская, Раздольная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F712A9" w:rsidTr="009E03F7">
        <w:trPr>
          <w:trHeight w:val="16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E7625C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56:21:1802001:1381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сети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снабжения 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(квартал № 1)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42577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ЛЭП-0,4кВ, протяженность линии 675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 в 5 пров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дов АС-50х5 -3375м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4257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провода силовых и 1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вод наружное освещение, опор - 22 шт., светильников - 7шт.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Павловка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F712A9" w:rsidTr="00D912A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62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56:21:1802001:991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сети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снабжения 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(квартал № 3,4)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B744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ЛЭП-0,4кВ, протяженность линии 1410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 в 5 пров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дов АС-50х5-7050м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4 провода силовых и 1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 наружное освещение, кабель АВВГ 4х10 опор - 48 шт.,</w:t>
            </w:r>
            <w:r w:rsidR="00B744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светильников - 29шт.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Павловка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F712A9" w:rsidTr="00D912A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62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56:21:0000000:15858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сети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0,4кВ (квартал № 5, 11)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ЛЭП-0,4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линии 1040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. в 5 проводов АС-50х5-5200м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4 провода силовых и 1 провод наружное освещ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опор - 18 шт., светил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ников - 8шт.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Павловка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F712A9" w:rsidTr="00D912A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62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56:21:1802001:997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сети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0,4кВ, (квартал № 16)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B744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ЛЭП-0,4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линии 305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. в 5 проводов АС-50х5-1525м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4 провода силовых и 1 провод наружное освещ</w:t>
            </w:r>
            <w:r>
              <w:rPr>
                <w:sz w:val="20"/>
                <w:szCs w:val="20"/>
              </w:rPr>
              <w:t>е</w:t>
            </w:r>
            <w:r w:rsidR="00B7445D">
              <w:rPr>
                <w:sz w:val="20"/>
                <w:szCs w:val="20"/>
              </w:rPr>
              <w:t>ние, кабель АВВГ 3х70+1х35-27м</w:t>
            </w:r>
            <w:r>
              <w:rPr>
                <w:sz w:val="20"/>
                <w:szCs w:val="20"/>
              </w:rPr>
              <w:t>,</w:t>
            </w:r>
            <w:r w:rsidR="002A6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кабель АВВГ 2х35-27м опор - 9 шт., светильников </w:t>
            </w:r>
            <w:r w:rsidR="0042577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6</w:t>
            </w:r>
            <w:r w:rsidR="004257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шт.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Павловка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F712A9" w:rsidTr="00D912A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62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hanging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56:21:1802001:987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сети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0,4кВ (квартал № 17, 18, 19)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2A6E1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линии 2200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. в 5 проводов АС-50х5-11000м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4 провода силовых и 1 провод нару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ное освещение, опор - 51 шт., светильников </w:t>
            </w:r>
            <w:r w:rsidR="0042577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18</w:t>
            </w:r>
            <w:r w:rsidR="004257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шт.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Павловка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F712A9" w:rsidTr="00D912AA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62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hanging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56:21:1802001:1385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сети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0,4кВ (квартал № 22, 23, 24)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2A6E1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ЛЭП-0,4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линии 1250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. в 5 проводов АС-50х5-6250м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4 провода силовых и 1 провод наружное освещ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кабель АВВГ 3х70+1х35-70м</w:t>
            </w:r>
            <w:r w:rsidR="002A6E1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опор - 50 шт., светильников </w:t>
            </w:r>
            <w:r w:rsidR="003B7CB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23</w:t>
            </w:r>
            <w:r w:rsidR="003B7C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шт.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Павловка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F712A9" w:rsidTr="00D912A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62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hanging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56:21:1802001:993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сети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снабжения 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(квартал № 25)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3B7CB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ЛЭП-0,4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линии 650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. в 5 проводов АС-50х5-3250м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4 провода силовых и 1 провод наружное освещ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 кабель ААШВУ 3х150+1х70-180м,</w:t>
            </w:r>
            <w:r w:rsidR="003B7C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АВВГ 2х35-180м  опор - 28 шт., светильников </w:t>
            </w:r>
            <w:r w:rsidR="003B7CB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23</w:t>
            </w:r>
            <w:r w:rsidR="003B7C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шт.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1C08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Павловка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F712A9" w:rsidTr="00FD1F3D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62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56:21:1802001:990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2A6E1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сети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снабжения 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(квартал № 26)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2A6E1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ЛЭП-0,4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линии 460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. в 5 проводов АС-50х5-2300м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4 провода силовых и 1 провод наружное освещ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опор - 18 шт., светил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ников </w:t>
            </w:r>
            <w:r w:rsidR="003B7CB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11</w:t>
            </w:r>
            <w:r w:rsidR="003B7C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D9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бургская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ласть, Оренбур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/с Подгородне-Покровский, с. Павловка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F712A9" w:rsidTr="00FD1F3D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762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56:21:1802001:2610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2A6E1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базы </w:t>
            </w:r>
            <w:proofErr w:type="spellStart"/>
            <w:r>
              <w:rPr>
                <w:sz w:val="20"/>
                <w:szCs w:val="20"/>
              </w:rPr>
              <w:t>УЭРиТН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Павловка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2A6E1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 АС-95,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2742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 (в 3 пров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да), наземная ААШВУ -10,3*185мм2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FD1F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Павловка, ул. Центральная, № 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F712A9" w:rsidTr="00D912A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62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56:21:1802001:988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2A6E1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ЛЭП 10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ПС 35/10 Павловка до РП Павловка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D1F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ЛЭП - 10кВ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ротяженность 6800 м, на ж/б опорах СВ-105-157</w:t>
            </w:r>
            <w:r w:rsidR="003B7C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шт</w:t>
            </w:r>
            <w:r w:rsidR="003B7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провод АС-95 - 20,4</w:t>
            </w:r>
            <w:r w:rsidR="003B7C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км,</w:t>
            </w:r>
            <w:r w:rsidR="00FD1F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изолятор ШФ-20 </w:t>
            </w:r>
            <w:r w:rsidR="003B7CB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882</w:t>
            </w:r>
            <w:r w:rsidR="003B7C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шт</w:t>
            </w:r>
            <w:r w:rsidR="003B7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изолятор ПС-70 - 60 шт.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FD1F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Павловка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F712A9" w:rsidTr="00D912A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62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56:21:1802001:2590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2A6E1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Кабельная линия 10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опоры №19/8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до ТП 1810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2A6E1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Кабельная линия 10кВ длина 320м марка </w:t>
            </w:r>
            <w:proofErr w:type="spellStart"/>
            <w:r>
              <w:rPr>
                <w:sz w:val="20"/>
                <w:szCs w:val="20"/>
              </w:rPr>
              <w:t>ААШв</w:t>
            </w:r>
            <w:proofErr w:type="spellEnd"/>
            <w:r>
              <w:rPr>
                <w:sz w:val="20"/>
                <w:szCs w:val="20"/>
              </w:rPr>
              <w:t xml:space="preserve"> 3*70 прокладка в земле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FD1F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Подгородне-Покровский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/с, с. Павловка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F712A9" w:rsidTr="00D912A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62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1C08D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56:21:0000000:16097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2A6E1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ЛЭП-0,4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ТП-1802 до КНС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D1F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300 м, ЛЭП 0,4 </w:t>
            </w:r>
            <w:proofErr w:type="spellStart"/>
            <w:r>
              <w:rPr>
                <w:sz w:val="20"/>
                <w:szCs w:val="20"/>
              </w:rPr>
              <w:t>кВ.</w:t>
            </w:r>
            <w:proofErr w:type="spellEnd"/>
            <w:r>
              <w:rPr>
                <w:sz w:val="20"/>
                <w:szCs w:val="20"/>
              </w:rPr>
              <w:t xml:space="preserve"> КНС расположена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  <w:r w:rsidR="005D61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Павловка, ул. Пойме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ная, 11а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FD1F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  <w:r w:rsidR="005A0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Павловка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F712A9" w:rsidTr="00D912A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62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56:21:1802001:1117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2A6E1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ная подстанция </w:t>
            </w:r>
          </w:p>
          <w:p w:rsidR="00F712A9" w:rsidRDefault="00F712A9" w:rsidP="00D9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D1F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 кирпич, 2-х этажное, крыша </w:t>
            </w:r>
            <w:proofErr w:type="spellStart"/>
            <w:r>
              <w:rPr>
                <w:sz w:val="20"/>
                <w:szCs w:val="20"/>
              </w:rPr>
              <w:t>мягкорулонное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крытие, фундамент бето</w:t>
            </w:r>
            <w:r>
              <w:rPr>
                <w:sz w:val="20"/>
                <w:szCs w:val="20"/>
              </w:rPr>
              <w:t>н</w:t>
            </w:r>
            <w:r w:rsidR="00FD1F3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о-ленточный,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26,2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 w:rsidR="005A02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FD1F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Павловка</w:t>
            </w:r>
            <w:proofErr w:type="gramEnd"/>
            <w:r>
              <w:rPr>
                <w:sz w:val="20"/>
                <w:szCs w:val="20"/>
              </w:rPr>
              <w:t>, ул. Вешних вод, 19а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F712A9" w:rsidTr="00D912A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62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56:21:1802001:1116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D1F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ная подстанция </w:t>
            </w:r>
          </w:p>
          <w:p w:rsidR="00F712A9" w:rsidRDefault="00F712A9" w:rsidP="00D9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D1F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 кирпич, 2-х этажное, крыша </w:t>
            </w:r>
            <w:proofErr w:type="spellStart"/>
            <w:r>
              <w:rPr>
                <w:sz w:val="20"/>
                <w:szCs w:val="20"/>
              </w:rPr>
              <w:t>мягкорулонное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крытие, фундамент бето</w:t>
            </w:r>
            <w:r>
              <w:rPr>
                <w:sz w:val="20"/>
                <w:szCs w:val="20"/>
              </w:rPr>
              <w:t>н</w:t>
            </w:r>
            <w:r w:rsidR="00FD1F3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о-ленточный,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щадь 19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="005A02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FD1F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Павловка</w:t>
            </w:r>
            <w:proofErr w:type="gramEnd"/>
            <w:r>
              <w:rPr>
                <w:sz w:val="20"/>
                <w:szCs w:val="20"/>
              </w:rPr>
              <w:t>, ул. Вешних вод, 13а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F712A9" w:rsidTr="00D912AA">
        <w:trPr>
          <w:trHeight w:val="13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62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56:21:1802001:1081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D1F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ная подстанция </w:t>
            </w:r>
          </w:p>
          <w:p w:rsidR="00F712A9" w:rsidRDefault="00F712A9" w:rsidP="00D9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D1F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 кирпич, 2-х этажное, крыша </w:t>
            </w:r>
            <w:proofErr w:type="spellStart"/>
            <w:r>
              <w:rPr>
                <w:sz w:val="20"/>
                <w:szCs w:val="20"/>
              </w:rPr>
              <w:t>мягкорулонное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крытие, фундамент 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но-ленточный,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по внутреннему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меру 23,1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="00FD1F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FD1F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Павловка, ул. Раздольная, №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F712A9" w:rsidTr="00D912AA">
        <w:trPr>
          <w:trHeight w:val="10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62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712A9" w:rsidRDefault="00F712A9" w:rsidP="00D912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56:21:0000000:16101</w:t>
            </w:r>
          </w:p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712A9" w:rsidRDefault="00F712A9" w:rsidP="00D912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D1F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сети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2 квартала поселка Павловка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FD1F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линии 845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. в 5 проводов АС-50х5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4 провода силовых и 1 провод наружное осв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щение, кабель АВВГ 4х70,  АВВГ 3х2,5 опор - 36 шт., светильников </w:t>
            </w:r>
            <w:r w:rsidR="005A02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16</w:t>
            </w:r>
            <w:r w:rsidR="005A0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шт.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FD1F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бургский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  <w:r w:rsidR="005D61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Павловка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F712A9" w:rsidTr="00D912AA">
        <w:trPr>
          <w:trHeight w:val="102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4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сети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6 квартала поселка Павловка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F4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линии 575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. в 5 проводов АС-50х5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4 провода силовых и 1 провод наружное осв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щение, кабель АВВГ 3х2,5 опор - 26 шт., светильников - 2шт.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2"/>
                <w:szCs w:val="22"/>
              </w:rPr>
            </w:pPr>
          </w:p>
        </w:tc>
      </w:tr>
      <w:tr w:rsidR="00F712A9" w:rsidTr="00F47B15">
        <w:trPr>
          <w:trHeight w:val="102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4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сети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7 квартала поселка Павловка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F4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линии 586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. в 5 проводов АС-50х5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4 провода силовых и 1 провод наружное осв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щение, кабель АВВГ 3х2,5 опор - 22 шт., светильников - 4шт.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2"/>
                <w:szCs w:val="22"/>
              </w:rPr>
            </w:pPr>
          </w:p>
        </w:tc>
      </w:tr>
      <w:tr w:rsidR="00F712A9" w:rsidTr="00F47B15">
        <w:trPr>
          <w:trHeight w:val="102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4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сети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8 квартала поселка Павловка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F4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линии 600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. в 5 проводов АС-50х5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4 провода силовых и 1 провод наружное осв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щение, кабель АВВГ 3х2,5 опор - 16 шт., светильников </w:t>
            </w:r>
            <w:r w:rsidR="005D61A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5</w:t>
            </w:r>
            <w:r w:rsidR="005D61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шт.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2"/>
                <w:szCs w:val="22"/>
              </w:rPr>
            </w:pPr>
          </w:p>
        </w:tc>
      </w:tr>
      <w:tr w:rsidR="00F712A9" w:rsidTr="00D912AA">
        <w:trPr>
          <w:trHeight w:val="102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4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сети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9 квартала поселка Павловка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F4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линии 1058,5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. в 5 проводов АС-50х5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4 провода силовых и 1 провод нару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ное освещение, кабель АВВГ 4х70, АВВГ 3х2,5 опор - 25 шт., светильников </w:t>
            </w:r>
            <w:r w:rsidR="005D61A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14</w:t>
            </w:r>
            <w:r w:rsidR="005D61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шт.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2"/>
                <w:szCs w:val="22"/>
              </w:rPr>
            </w:pPr>
          </w:p>
        </w:tc>
      </w:tr>
      <w:tr w:rsidR="00F712A9" w:rsidTr="00D912AA">
        <w:trPr>
          <w:trHeight w:val="102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4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сети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12 квартала поселка Павловка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Default="00F712A9" w:rsidP="00F4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линии 889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. в 5 проводов АС-50х5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4 провода силовых и 1 провод наружное осв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щение, кабель АВВГ 3х2,5 опор - 23 шт., светильников - 12 шт.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2"/>
                <w:szCs w:val="22"/>
              </w:rPr>
            </w:pPr>
          </w:p>
        </w:tc>
      </w:tr>
      <w:tr w:rsidR="00F712A9" w:rsidTr="00D912AA">
        <w:trPr>
          <w:trHeight w:val="557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F4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сети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13 квартала поселка Павловка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2A9" w:rsidRPr="00D30E41" w:rsidRDefault="00F712A9" w:rsidP="00F4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линии 646,5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. в 5 проводов АС-50х5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4 провода сил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и 1 провод наружное освещение, кабель АВВГ 3х2,5 опор - 21 шт., 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тильников - 3 шт.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2"/>
                <w:szCs w:val="22"/>
              </w:rPr>
            </w:pPr>
          </w:p>
        </w:tc>
      </w:tr>
      <w:tr w:rsidR="00F712A9" w:rsidTr="00D912AA">
        <w:trPr>
          <w:trHeight w:val="178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сети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14 квартала поселка Павловка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линии 772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. в 5 проводов АС-50х5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4 провода силовых и 1 провод наружное осв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щение, кабель АВВГ 4х70, АВВГ 3х2,5 опор - 16 шт., светильников - 7 шт.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2"/>
                <w:szCs w:val="22"/>
              </w:rPr>
            </w:pPr>
          </w:p>
        </w:tc>
      </w:tr>
      <w:tr w:rsidR="00F712A9" w:rsidTr="00D912AA">
        <w:trPr>
          <w:trHeight w:val="102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сети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15 квартала поселка Павловка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линии 780,5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. в 5 проводов АС-50х5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4 провода сил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и 1 провод наружное освещение, кабель АВВГ 3х2,5 опор - 21 шт., 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тильников - 7 шт.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2"/>
                <w:szCs w:val="22"/>
              </w:rPr>
            </w:pPr>
          </w:p>
        </w:tc>
      </w:tr>
      <w:tr w:rsidR="00F712A9" w:rsidTr="00D912AA">
        <w:trPr>
          <w:trHeight w:val="102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2A9" w:rsidRDefault="00F712A9" w:rsidP="00D91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Pr="00D856E0" w:rsidRDefault="00F712A9" w:rsidP="00D856E0">
            <w:pPr>
              <w:ind w:firstLine="0"/>
              <w:rPr>
                <w:sz w:val="20"/>
                <w:szCs w:val="20"/>
                <w:highlight w:val="yellow"/>
              </w:rPr>
            </w:pPr>
            <w:proofErr w:type="spellStart"/>
            <w:r w:rsidRPr="00451CA5">
              <w:rPr>
                <w:sz w:val="20"/>
                <w:szCs w:val="20"/>
              </w:rPr>
              <w:t>Внутриплощ</w:t>
            </w:r>
            <w:proofErr w:type="spellEnd"/>
            <w:r w:rsidRPr="00451CA5">
              <w:rPr>
                <w:sz w:val="20"/>
                <w:szCs w:val="20"/>
              </w:rPr>
              <w:t>.</w:t>
            </w:r>
            <w:r w:rsidR="00261A9B" w:rsidRPr="00451CA5">
              <w:rPr>
                <w:sz w:val="20"/>
                <w:szCs w:val="20"/>
              </w:rPr>
              <w:t xml:space="preserve"> </w:t>
            </w:r>
            <w:proofErr w:type="spellStart"/>
            <w:r w:rsidRPr="00451CA5">
              <w:rPr>
                <w:sz w:val="20"/>
                <w:szCs w:val="20"/>
              </w:rPr>
              <w:t>эл</w:t>
            </w:r>
            <w:proofErr w:type="gramStart"/>
            <w:r w:rsidRPr="00451CA5">
              <w:rPr>
                <w:sz w:val="20"/>
                <w:szCs w:val="20"/>
              </w:rPr>
              <w:t>.с</w:t>
            </w:r>
            <w:proofErr w:type="gramEnd"/>
            <w:r w:rsidRPr="00451CA5">
              <w:rPr>
                <w:sz w:val="20"/>
                <w:szCs w:val="20"/>
              </w:rPr>
              <w:t>набжение</w:t>
            </w:r>
            <w:proofErr w:type="spellEnd"/>
            <w:r w:rsidRPr="00451CA5">
              <w:rPr>
                <w:sz w:val="20"/>
                <w:szCs w:val="20"/>
              </w:rPr>
              <w:t xml:space="preserve"> кварталов XX XXI- </w:t>
            </w:r>
            <w:proofErr w:type="spellStart"/>
            <w:r w:rsidRPr="00451CA5">
              <w:rPr>
                <w:sz w:val="20"/>
                <w:szCs w:val="20"/>
              </w:rPr>
              <w:t>вл</w:t>
            </w:r>
            <w:proofErr w:type="spellEnd"/>
            <w:r w:rsidRPr="00451CA5">
              <w:rPr>
                <w:sz w:val="20"/>
                <w:szCs w:val="20"/>
              </w:rPr>
              <w:t xml:space="preserve"> 0.4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A9" w:rsidRDefault="00F712A9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линии 1800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. в 5 проводов АС-50х5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4 провода силовых и 1 провод наружное осв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щение, опор - 63 шт., </w:t>
            </w:r>
          </w:p>
          <w:p w:rsidR="00F712A9" w:rsidRDefault="00F712A9" w:rsidP="005D61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светильников - 34 шт.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A9" w:rsidRDefault="00F712A9" w:rsidP="00D912AA">
            <w:pPr>
              <w:rPr>
                <w:sz w:val="22"/>
                <w:szCs w:val="22"/>
              </w:rPr>
            </w:pPr>
          </w:p>
        </w:tc>
      </w:tr>
    </w:tbl>
    <w:p w:rsidR="00BD689A" w:rsidRDefault="00BD689A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6E0" w:rsidRDefault="00D856E0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6E0" w:rsidRDefault="00D856E0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6E0" w:rsidRDefault="00D856E0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6E0" w:rsidRDefault="00D856E0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6E0" w:rsidRDefault="00D856E0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6E0" w:rsidRDefault="00D856E0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89A" w:rsidRDefault="00BD689A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1A4" w:rsidRDefault="005D61A4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0F6" w:rsidRDefault="00453546" w:rsidP="000756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объектов движимого имущества</w:t>
      </w:r>
    </w:p>
    <w:p w:rsidR="00453546" w:rsidRDefault="00453546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0"/>
        <w:gridCol w:w="2160"/>
        <w:gridCol w:w="2694"/>
        <w:gridCol w:w="2446"/>
        <w:gridCol w:w="1239"/>
      </w:tblGrid>
      <w:tr w:rsidR="00D72A23" w:rsidTr="00D912AA">
        <w:trPr>
          <w:trHeight w:val="13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23" w:rsidRDefault="00D72A23" w:rsidP="00D912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23" w:rsidRDefault="00D72A23" w:rsidP="00D912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ние </w:t>
            </w:r>
          </w:p>
          <w:p w:rsidR="00D72A23" w:rsidRDefault="00D72A23" w:rsidP="00D912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объектов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23" w:rsidRDefault="00D72A23" w:rsidP="00D912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Характеристика объектов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23" w:rsidRDefault="00D72A23" w:rsidP="00D912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ные сведения о хара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теристиках объектов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23" w:rsidRDefault="00D72A23" w:rsidP="00D912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Количество, шт.</w:t>
            </w:r>
          </w:p>
        </w:tc>
      </w:tr>
      <w:tr w:rsidR="00D72A23" w:rsidTr="00D912AA">
        <w:trPr>
          <w:trHeight w:val="60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890CE7" w:rsidP="00D9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2A2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форматорной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станции №1 пос. Па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ловка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066CF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</w:t>
            </w:r>
            <w:proofErr w:type="spellEnd"/>
            <w:r>
              <w:rPr>
                <w:sz w:val="20"/>
                <w:szCs w:val="20"/>
              </w:rPr>
              <w:t xml:space="preserve"> 10/0,4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яч.10кВ - 4 шт., яч.04кВ-3 шт.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Оборудование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одн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трансформаторной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подстанция ТП-1806 напряжением 10/0,4кВ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Силовой трансформ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тор типа ТМ-160кВА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Ячейки РУ-10кВ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Ячейки РУ-0,4кВ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Выключатель нагрузки ВН-10кВ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72A23" w:rsidTr="00D912AA">
        <w:trPr>
          <w:trHeight w:val="60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890CE7" w:rsidP="00D9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2A2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форматорной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станции №2 пос. Па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ловка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</w:t>
            </w:r>
            <w:proofErr w:type="spellStart"/>
            <w:r>
              <w:rPr>
                <w:sz w:val="20"/>
                <w:szCs w:val="20"/>
              </w:rPr>
              <w:t>кВа</w:t>
            </w:r>
            <w:proofErr w:type="spellEnd"/>
            <w:r>
              <w:rPr>
                <w:sz w:val="20"/>
                <w:szCs w:val="20"/>
              </w:rPr>
              <w:t xml:space="preserve"> 10/0,4кВ яч.10кВ-4 шт.,</w:t>
            </w:r>
            <w:r w:rsidR="009D70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яч.04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- 3 шт.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Оборудование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одн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трансформаторной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подстанция ТП-1804 напряжением 10/0,4кВ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Силовой трансформ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тор типа ТМ-250кВА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Ячейки РУ-10кВ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Ячейки РУ-0,4кВ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Выключатель нагрузки ВН-10кВ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72A23" w:rsidTr="00D912AA">
        <w:trPr>
          <w:trHeight w:val="60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890CE7" w:rsidP="00D9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72A2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форматорной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станции №3 пос. Па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ловка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</w:t>
            </w:r>
            <w:proofErr w:type="spellStart"/>
            <w:r>
              <w:rPr>
                <w:sz w:val="20"/>
                <w:szCs w:val="20"/>
              </w:rPr>
              <w:t>кВа</w:t>
            </w:r>
            <w:proofErr w:type="spellEnd"/>
            <w:r>
              <w:rPr>
                <w:sz w:val="20"/>
                <w:szCs w:val="20"/>
              </w:rPr>
              <w:t xml:space="preserve"> 10/0,4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яч.10кВ -4 шт.,</w:t>
            </w:r>
            <w:r w:rsidR="009D70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яч.04кВ - 3 шт.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Оборудование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одн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трансформаторной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подстанция ТП-1805 напряжением 10/0,4кВ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Силовой трансформ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тор типа ТМ-160кВА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Ячейки РУ-10кВ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Ячейки РУ-0,4кВ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Выключатель нагрузки ВН-10кВ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72A23" w:rsidTr="00D912AA">
        <w:trPr>
          <w:trHeight w:val="60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890CE7" w:rsidP="00D9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72A2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форматорной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станции №4 пос. Па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ловка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</w:t>
            </w:r>
            <w:proofErr w:type="spellStart"/>
            <w:r>
              <w:rPr>
                <w:sz w:val="20"/>
                <w:szCs w:val="20"/>
              </w:rPr>
              <w:t>кВа</w:t>
            </w:r>
            <w:proofErr w:type="spellEnd"/>
            <w:r>
              <w:rPr>
                <w:sz w:val="20"/>
                <w:szCs w:val="20"/>
              </w:rPr>
              <w:t xml:space="preserve"> 10/0,4кВ </w:t>
            </w:r>
            <w:proofErr w:type="spellStart"/>
            <w:r>
              <w:rPr>
                <w:sz w:val="20"/>
                <w:szCs w:val="20"/>
              </w:rPr>
              <w:t>яч</w:t>
            </w:r>
            <w:proofErr w:type="spellEnd"/>
            <w:r>
              <w:rPr>
                <w:sz w:val="20"/>
                <w:szCs w:val="20"/>
              </w:rPr>
              <w:t>. 10кВ - 4шт.</w:t>
            </w:r>
            <w:proofErr w:type="gramStart"/>
            <w:r>
              <w:rPr>
                <w:sz w:val="20"/>
                <w:szCs w:val="20"/>
              </w:rPr>
              <w:t>,я</w:t>
            </w:r>
            <w:proofErr w:type="gramEnd"/>
            <w:r>
              <w:rPr>
                <w:sz w:val="20"/>
                <w:szCs w:val="20"/>
              </w:rPr>
              <w:t>ч.04кВ - 3 шт.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Оборудование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одн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трансформаторной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подстанция ТП-1808 напряжением 10/0,4кВ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Силовой трансформ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тор типа ТМ-250кВА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Ячейки РУ-10кВ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Ячейки РУ-0,4кВ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Выключатель нагрузки ВН-10кВ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72A23" w:rsidTr="00D912AA">
        <w:trPr>
          <w:trHeight w:val="60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890CE7" w:rsidP="00D9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72A2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форматорной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станции №5 пос. Па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ловка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2х250 </w:t>
            </w:r>
            <w:proofErr w:type="spellStart"/>
            <w:r>
              <w:rPr>
                <w:sz w:val="20"/>
                <w:szCs w:val="20"/>
              </w:rPr>
              <w:t>кВа</w:t>
            </w:r>
            <w:proofErr w:type="spellEnd"/>
            <w:r>
              <w:rPr>
                <w:sz w:val="20"/>
                <w:szCs w:val="20"/>
              </w:rPr>
              <w:t xml:space="preserve"> 10/04кВ </w:t>
            </w:r>
            <w:proofErr w:type="spellStart"/>
            <w:r>
              <w:rPr>
                <w:sz w:val="20"/>
                <w:szCs w:val="20"/>
              </w:rPr>
              <w:t>яч</w:t>
            </w:r>
            <w:proofErr w:type="spellEnd"/>
            <w:r>
              <w:rPr>
                <w:sz w:val="20"/>
                <w:szCs w:val="20"/>
              </w:rPr>
              <w:t>. 10кВ-5 шт.,</w:t>
            </w:r>
            <w:r w:rsidR="009D70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яч.04кВ -5 шт.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Оборудование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дву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трансформаторной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подстанция ТП-1807 напряжением 10/0,4кВ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Силовой трансформ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тор типа ТМ-250кВА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Ячейки РУ-10кВ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Ячейки РУ-0,4кВ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Выключатель нагрузки ВН-10кВ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72A23" w:rsidTr="00D912AA">
        <w:trPr>
          <w:trHeight w:val="60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890CE7" w:rsidP="00D9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72A2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ОБОРУДОВ. РП-ПОКРОВКА             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ксо285-16шт.</w:t>
            </w:r>
            <w:proofErr w:type="gramStart"/>
            <w:r>
              <w:rPr>
                <w:sz w:val="20"/>
                <w:szCs w:val="20"/>
              </w:rPr>
              <w:t>,щ</w:t>
            </w:r>
            <w:proofErr w:type="gramEnd"/>
            <w:r>
              <w:rPr>
                <w:sz w:val="20"/>
                <w:szCs w:val="20"/>
              </w:rPr>
              <w:t>о70-4шт,тр630ква-1шт.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Оборудование распр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делительного пункта РП-Покровка (РП-10 Павловка) напряжен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ем 10кВ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Силовой трансформ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тор ТМ-630кВА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72A23" w:rsidTr="00D912AA">
        <w:trPr>
          <w:trHeight w:val="6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Линейный разъедин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 ЛР-10 Ф-Ю7 типа РЛНД-10кВ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Панели ЩО70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Ячейки КСО285, в том числе: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D72A23" w:rsidTr="00D912AA">
        <w:trPr>
          <w:trHeight w:val="6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составе КСО-285 масляный выключатель типа ВМПЭ-10-630/20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D72A23" w:rsidTr="00D912AA">
        <w:trPr>
          <w:trHeight w:val="60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890CE7" w:rsidP="00D9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72A2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П-9 ОЧИСТНЫЕ (ТП-1800)    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КТПН-250ква 10/0,4кв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Оборудование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дву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трансформаторной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подстанция ТП-1800 напряжением 10/0,4кВ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Силовой трансформ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тор ТМ-250кВА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72A23" w:rsidTr="00D912AA">
        <w:trPr>
          <w:trHeight w:val="6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Линейные разъедин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тели Р-71, Р-147, Р-148, Р-72 типа РЛНД-10кВ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72A23" w:rsidTr="00D912AA">
        <w:trPr>
          <w:trHeight w:val="60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890CE7" w:rsidP="00D9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72A2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 ТМ -160/10 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в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форматорной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станции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 масляный ТМ 160/10 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Оборудование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дву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трансформаторной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подстанция ТП-1801 напряжением 10/0,4кВ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Силовой трансформ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тор типа ТМ 160кВА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Выключатель нагрузки ВН-10кВ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890CE7" w:rsidP="00D9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72A23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 ТМ -160/10 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в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форматорной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станции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 масляный ТМ 160/10 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Силовой трансформ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тор типа ТМ 160кВА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Выключатель нагрузки ВН-10кВ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72A23" w:rsidTr="00D912AA">
        <w:trPr>
          <w:trHeight w:val="255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0C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электрич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энергии СЭТ-4ТМ.02.0-24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электроэнергии СЭТ-4ТМ.02.0-24Uном=380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Счетчик электроэне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гии C3T-4TM.02.0-24 </w:t>
            </w:r>
            <w:proofErr w:type="spellStart"/>
            <w:r>
              <w:rPr>
                <w:color w:val="000000"/>
                <w:sz w:val="22"/>
                <w:szCs w:val="22"/>
              </w:rPr>
              <w:t>Uном</w:t>
            </w:r>
            <w:proofErr w:type="spellEnd"/>
            <w:r>
              <w:rPr>
                <w:color w:val="000000"/>
                <w:sz w:val="22"/>
                <w:szCs w:val="22"/>
              </w:rPr>
              <w:t>=380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72A23" w:rsidTr="00D912AA">
        <w:trPr>
          <w:trHeight w:val="255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</w:tr>
      <w:tr w:rsidR="00D72A23" w:rsidTr="00D912AA">
        <w:trPr>
          <w:trHeight w:val="255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</w:tr>
      <w:tr w:rsidR="00D72A23" w:rsidTr="00D912AA">
        <w:trPr>
          <w:trHeight w:val="255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</w:tr>
      <w:tr w:rsidR="00D72A23" w:rsidTr="00D912AA">
        <w:trPr>
          <w:trHeight w:val="90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90CE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СТАНЦИЯ КТП 250-10                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Мачтовая комплектная трансформаторная подста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ция 10/0,4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(№482229)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Мачтовая комплектная трансформаторная подстанция ТП-1810 (старая) напряжением 10/0,4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(№482229)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Силовой трансформ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тор типа ТМ 250кВА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72A23" w:rsidTr="00CF61B1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Линейный разъедин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 Р-10кВ типа РЛНД-10кВ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72A23" w:rsidTr="00CF61B1">
        <w:trPr>
          <w:trHeight w:val="60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90C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П-15 -КНС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блочная КТПН 2*630ква   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Оборудование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дву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трансформаторной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подстанция ТП-1802 напряжением 10/0,4кВ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Силовой трансформ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тор ТМ-630кВА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Выключатель нагрузки ВН-10кВ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72A23" w:rsidTr="00D912AA">
        <w:trPr>
          <w:trHeight w:val="60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0C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КТП 250/10 (ТП-1800)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2A23" w:rsidRDefault="00D72A23" w:rsidP="00D856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КТПН-250/10     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Оборудование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одн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трансформаторной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подстанция напряж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нием 10/0,4кВ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2A23" w:rsidTr="00D912A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23" w:rsidRDefault="00D72A23" w:rsidP="00D912A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23" w:rsidRDefault="00D72A23" w:rsidP="001B621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Силовой трансформ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тор ТМ-250кВА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23" w:rsidRDefault="00D72A23" w:rsidP="00D912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736E12" w:rsidRDefault="00736E12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E12" w:rsidRDefault="00736E12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E12" w:rsidRDefault="00736E12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E12" w:rsidRDefault="00736E12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E12" w:rsidRDefault="00736E12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CA1" w:rsidRDefault="00410CA1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CA1" w:rsidRDefault="00410CA1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E12" w:rsidRPr="00E26591" w:rsidRDefault="00736E12" w:rsidP="00736E12">
      <w:pPr>
        <w:ind w:firstLine="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659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</w:p>
    <w:p w:rsidR="00736E12" w:rsidRPr="00E26591" w:rsidRDefault="00736E12" w:rsidP="00736E12">
      <w:pPr>
        <w:ind w:firstLine="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6591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736E12" w:rsidRPr="00E26591" w:rsidRDefault="00736E12" w:rsidP="00736E12">
      <w:pPr>
        <w:ind w:firstLine="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659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36E12" w:rsidRPr="00E26591" w:rsidRDefault="00736E12" w:rsidP="00736E12">
      <w:pPr>
        <w:ind w:firstLine="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6591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736E12" w:rsidRPr="00E26591" w:rsidRDefault="00736E12" w:rsidP="00736E12">
      <w:pPr>
        <w:ind w:firstLine="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6591">
        <w:rPr>
          <w:rFonts w:ascii="Times New Roman" w:eastAsia="Times New Roman" w:hAnsi="Times New Roman" w:cs="Times New Roman"/>
          <w:sz w:val="28"/>
          <w:szCs w:val="28"/>
        </w:rPr>
        <w:t>Оренбургского района</w:t>
      </w:r>
    </w:p>
    <w:p w:rsidR="00736E12" w:rsidRPr="00E26591" w:rsidRDefault="00736E12" w:rsidP="00736E12">
      <w:pPr>
        <w:ind w:firstLine="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6591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736E12" w:rsidRDefault="00736E12" w:rsidP="00736E12">
      <w:pPr>
        <w:jc w:val="right"/>
        <w:rPr>
          <w:rFonts w:ascii="Times New Roman" w:hAnsi="Times New Roman" w:cs="Times New Roman"/>
          <w:sz w:val="28"/>
          <w:szCs w:val="28"/>
        </w:rPr>
      </w:pPr>
      <w:r w:rsidRPr="00CD0181">
        <w:rPr>
          <w:sz w:val="28"/>
          <w:szCs w:val="28"/>
        </w:rPr>
        <w:t>от</w:t>
      </w:r>
      <w:r w:rsidR="00066CFF">
        <w:rPr>
          <w:sz w:val="28"/>
          <w:szCs w:val="28"/>
        </w:rPr>
        <w:t xml:space="preserve"> 20.09.2023 № 156</w:t>
      </w:r>
    </w:p>
    <w:p w:rsidR="00736E12" w:rsidRDefault="00736E12" w:rsidP="00736E12">
      <w:pPr>
        <w:rPr>
          <w:rFonts w:ascii="Times New Roman" w:hAnsi="Times New Roman" w:cs="Times New Roman"/>
          <w:sz w:val="28"/>
          <w:szCs w:val="28"/>
        </w:rPr>
      </w:pPr>
    </w:p>
    <w:p w:rsidR="00736E12" w:rsidRPr="00410CA1" w:rsidRDefault="00736E12" w:rsidP="00472EB3">
      <w:pPr>
        <w:tabs>
          <w:tab w:val="left" w:pos="0"/>
        </w:tabs>
        <w:spacing w:line="0" w:lineRule="atLeas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Краткосрочный договор аренды муниципального имущества</w:t>
      </w:r>
    </w:p>
    <w:p w:rsidR="001C6237" w:rsidRDefault="001C6237" w:rsidP="00472EB3">
      <w:pPr>
        <w:widowControl/>
        <w:shd w:val="clear" w:color="auto" w:fill="FFFFFF"/>
        <w:autoSpaceDE/>
        <w:autoSpaceDN/>
        <w:adjustRightInd/>
        <w:spacing w:line="0" w:lineRule="atLeast"/>
        <w:ind w:right="-44" w:firstLine="0"/>
        <w:jc w:val="center"/>
        <w:rPr>
          <w:rFonts w:ascii="Times New Roman" w:eastAsia="Times New Roman" w:hAnsi="Times New Roman" w:cs="Times New Roman"/>
          <w:b/>
        </w:rPr>
      </w:pPr>
    </w:p>
    <w:p w:rsidR="00CB6D45" w:rsidRDefault="00CB6D45" w:rsidP="00472EB3">
      <w:pPr>
        <w:widowControl/>
        <w:shd w:val="clear" w:color="auto" w:fill="FFFFFF"/>
        <w:autoSpaceDE/>
        <w:autoSpaceDN/>
        <w:adjustRightInd/>
        <w:spacing w:line="0" w:lineRule="atLeast"/>
        <w:ind w:right="-44" w:firstLine="0"/>
        <w:jc w:val="center"/>
        <w:rPr>
          <w:rFonts w:ascii="Times New Roman" w:eastAsia="Times New Roman" w:hAnsi="Times New Roman" w:cs="Times New Roman"/>
          <w:b/>
        </w:rPr>
      </w:pPr>
      <w:r w:rsidRPr="00CB6D45">
        <w:rPr>
          <w:rFonts w:ascii="Times New Roman" w:eastAsia="Times New Roman" w:hAnsi="Times New Roman" w:cs="Times New Roman"/>
          <w:b/>
        </w:rPr>
        <w:t>Договор аренды электросетевого хозяйства № ________</w:t>
      </w:r>
    </w:p>
    <w:p w:rsidR="001C6237" w:rsidRPr="00CB6D45" w:rsidRDefault="001C6237" w:rsidP="00472EB3">
      <w:pPr>
        <w:widowControl/>
        <w:shd w:val="clear" w:color="auto" w:fill="FFFFFF"/>
        <w:autoSpaceDE/>
        <w:autoSpaceDN/>
        <w:adjustRightInd/>
        <w:spacing w:line="0" w:lineRule="atLeast"/>
        <w:ind w:right="-44" w:firstLine="0"/>
        <w:jc w:val="center"/>
        <w:rPr>
          <w:rFonts w:ascii="Times New Roman" w:eastAsia="Times New Roman" w:hAnsi="Times New Roman" w:cs="Times New Roman"/>
          <w:b/>
        </w:rPr>
      </w:pPr>
    </w:p>
    <w:p w:rsidR="00CB6D45" w:rsidRDefault="00CB6D45" w:rsidP="00472EB3">
      <w:pPr>
        <w:widowControl/>
        <w:shd w:val="clear" w:color="auto" w:fill="FFFFFF"/>
        <w:autoSpaceDE/>
        <w:autoSpaceDN/>
        <w:adjustRightInd/>
        <w:spacing w:line="0" w:lineRule="atLeast"/>
        <w:ind w:right="-44" w:firstLine="0"/>
        <w:jc w:val="left"/>
        <w:rPr>
          <w:rFonts w:ascii="Times New Roman" w:eastAsia="Times New Roman" w:hAnsi="Times New Roman" w:cs="Times New Roman"/>
        </w:rPr>
      </w:pPr>
      <w:proofErr w:type="gramStart"/>
      <w:r w:rsidRPr="00CB6D45">
        <w:rPr>
          <w:rFonts w:ascii="Times New Roman" w:eastAsia="Times New Roman" w:hAnsi="Times New Roman" w:cs="Times New Roman"/>
        </w:rPr>
        <w:t>с</w:t>
      </w:r>
      <w:proofErr w:type="gramEnd"/>
      <w:r w:rsidRPr="00CB6D45">
        <w:rPr>
          <w:rFonts w:ascii="Times New Roman" w:eastAsia="Times New Roman" w:hAnsi="Times New Roman" w:cs="Times New Roman"/>
        </w:rPr>
        <w:t xml:space="preserve">. </w:t>
      </w:r>
      <w:proofErr w:type="gramStart"/>
      <w:r w:rsidR="003572DB">
        <w:rPr>
          <w:rFonts w:ascii="Times New Roman" w:eastAsia="Times New Roman" w:hAnsi="Times New Roman" w:cs="Times New Roman"/>
        </w:rPr>
        <w:t>Подгородняя</w:t>
      </w:r>
      <w:proofErr w:type="gramEnd"/>
      <w:r w:rsidR="003572DB">
        <w:rPr>
          <w:rFonts w:ascii="Times New Roman" w:eastAsia="Times New Roman" w:hAnsi="Times New Roman" w:cs="Times New Roman"/>
        </w:rPr>
        <w:t xml:space="preserve"> Покровка</w:t>
      </w:r>
      <w:r w:rsidR="003572DB">
        <w:rPr>
          <w:rFonts w:ascii="Times New Roman" w:eastAsia="Times New Roman" w:hAnsi="Times New Roman" w:cs="Times New Roman"/>
        </w:rPr>
        <w:tab/>
      </w:r>
      <w:r w:rsidR="003572DB">
        <w:rPr>
          <w:rFonts w:ascii="Times New Roman" w:eastAsia="Times New Roman" w:hAnsi="Times New Roman" w:cs="Times New Roman"/>
        </w:rPr>
        <w:tab/>
      </w:r>
      <w:r w:rsidR="003572DB">
        <w:rPr>
          <w:rFonts w:ascii="Times New Roman" w:eastAsia="Times New Roman" w:hAnsi="Times New Roman" w:cs="Times New Roman"/>
        </w:rPr>
        <w:tab/>
      </w:r>
      <w:r w:rsidR="003572DB">
        <w:rPr>
          <w:rFonts w:ascii="Times New Roman" w:eastAsia="Times New Roman" w:hAnsi="Times New Roman" w:cs="Times New Roman"/>
        </w:rPr>
        <w:tab/>
      </w:r>
      <w:r w:rsidR="003572DB">
        <w:rPr>
          <w:rFonts w:ascii="Times New Roman" w:eastAsia="Times New Roman" w:hAnsi="Times New Roman" w:cs="Times New Roman"/>
        </w:rPr>
        <w:tab/>
      </w:r>
      <w:r w:rsidR="003572DB">
        <w:rPr>
          <w:rFonts w:ascii="Times New Roman" w:eastAsia="Times New Roman" w:hAnsi="Times New Roman" w:cs="Times New Roman"/>
        </w:rPr>
        <w:tab/>
      </w:r>
      <w:r w:rsidRPr="00CB6D45">
        <w:rPr>
          <w:rFonts w:ascii="Times New Roman" w:eastAsia="Times New Roman" w:hAnsi="Times New Roman" w:cs="Times New Roman"/>
        </w:rPr>
        <w:t xml:space="preserve">  «_____» _______202_ г.</w:t>
      </w:r>
    </w:p>
    <w:p w:rsidR="001C6237" w:rsidRPr="00CB6D45" w:rsidRDefault="001C6237" w:rsidP="00472EB3">
      <w:pPr>
        <w:widowControl/>
        <w:shd w:val="clear" w:color="auto" w:fill="FFFFFF"/>
        <w:autoSpaceDE/>
        <w:autoSpaceDN/>
        <w:adjustRightInd/>
        <w:spacing w:line="0" w:lineRule="atLeast"/>
        <w:ind w:right="-44" w:firstLine="0"/>
        <w:jc w:val="left"/>
        <w:rPr>
          <w:rFonts w:ascii="Times New Roman" w:eastAsia="Times New Roman" w:hAnsi="Times New Roman" w:cs="Times New Roman"/>
        </w:rPr>
      </w:pPr>
    </w:p>
    <w:p w:rsidR="00CB6D45" w:rsidRPr="00CB6D45" w:rsidRDefault="00CB6D45" w:rsidP="00472EB3">
      <w:pPr>
        <w:widowControl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 xml:space="preserve">Администрация муниципального образования Подгородне-Покровский сельсовет Оренбургского района Оренбургской </w:t>
      </w:r>
      <w:proofErr w:type="gramStart"/>
      <w:r w:rsidRPr="00CB6D45">
        <w:rPr>
          <w:rFonts w:ascii="Times New Roman" w:eastAsia="Times New Roman" w:hAnsi="Times New Roman" w:cs="Times New Roman"/>
        </w:rPr>
        <w:t>области</w:t>
      </w:r>
      <w:proofErr w:type="gramEnd"/>
      <w:r w:rsidRPr="00CB6D45">
        <w:rPr>
          <w:rFonts w:ascii="Times New Roman" w:eastAsia="Times New Roman" w:hAnsi="Times New Roman" w:cs="Times New Roman"/>
        </w:rPr>
        <w:t xml:space="preserve"> именуемый в дальнейшем «</w:t>
      </w:r>
      <w:r w:rsidRPr="00CB6D45">
        <w:rPr>
          <w:rFonts w:ascii="Times New Roman" w:eastAsia="Times New Roman" w:hAnsi="Times New Roman" w:cs="Times New Roman"/>
          <w:b/>
          <w:bCs/>
        </w:rPr>
        <w:t>Арендодатель»</w:t>
      </w:r>
      <w:r w:rsidRPr="00CB6D45">
        <w:rPr>
          <w:rFonts w:ascii="Times New Roman" w:eastAsia="Times New Roman" w:hAnsi="Times New Roman" w:cs="Times New Roman"/>
        </w:rPr>
        <w:t>, в лице заместителя главы администрации по общим вопросам Никулина Павла Петровича, действующего на основании распоряжения от 23.08.2023 №64-л, с одной стороны, и</w:t>
      </w:r>
    </w:p>
    <w:p w:rsidR="00CB6D45" w:rsidRDefault="00CB6D45" w:rsidP="00472EB3">
      <w:pPr>
        <w:widowControl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  <w:bCs/>
        </w:rPr>
        <w:t>«Общество с ограниченной ответственностью «Межрайонные электрические сети»</w:t>
      </w:r>
      <w:r w:rsidRPr="00CB6D45">
        <w:rPr>
          <w:rFonts w:ascii="Times New Roman" w:eastAsia="Times New Roman" w:hAnsi="Times New Roman" w:cs="Times New Roman"/>
        </w:rPr>
        <w:t>, именуемое в дальнейшем «</w:t>
      </w:r>
      <w:r w:rsidRPr="00CB6D45">
        <w:rPr>
          <w:rFonts w:ascii="Times New Roman" w:eastAsia="Times New Roman" w:hAnsi="Times New Roman" w:cs="Times New Roman"/>
          <w:b/>
        </w:rPr>
        <w:t>Арендатор</w:t>
      </w:r>
      <w:r w:rsidRPr="00CB6D45">
        <w:rPr>
          <w:rFonts w:ascii="Times New Roman" w:eastAsia="Times New Roman" w:hAnsi="Times New Roman" w:cs="Times New Roman"/>
          <w:b/>
          <w:bCs/>
        </w:rPr>
        <w:t xml:space="preserve">», </w:t>
      </w:r>
      <w:r w:rsidRPr="00CB6D45">
        <w:rPr>
          <w:rFonts w:ascii="Times New Roman" w:eastAsia="Times New Roman" w:hAnsi="Times New Roman" w:cs="Times New Roman"/>
        </w:rPr>
        <w:t>в лице операционного директора управляющей компан</w:t>
      </w:r>
      <w:proofErr w:type="gramStart"/>
      <w:r w:rsidRPr="00CB6D45">
        <w:rPr>
          <w:rFonts w:ascii="Times New Roman" w:eastAsia="Times New Roman" w:hAnsi="Times New Roman" w:cs="Times New Roman"/>
        </w:rPr>
        <w:t>ии ООО</w:t>
      </w:r>
      <w:proofErr w:type="gramEnd"/>
      <w:r w:rsidRPr="00CB6D45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CB6D45">
        <w:rPr>
          <w:rFonts w:ascii="Times New Roman" w:eastAsia="Times New Roman" w:hAnsi="Times New Roman" w:cs="Times New Roman"/>
        </w:rPr>
        <w:t>ПромЭлектроСеть</w:t>
      </w:r>
      <w:proofErr w:type="spellEnd"/>
      <w:r w:rsidRPr="00CB6D45">
        <w:rPr>
          <w:rFonts w:ascii="Times New Roman" w:eastAsia="Times New Roman" w:hAnsi="Times New Roman" w:cs="Times New Roman"/>
        </w:rPr>
        <w:t>» Рахматуллина Рустама Михайловича, действующего на основании Устава,</w:t>
      </w:r>
      <w:r w:rsidRPr="00CB6D45">
        <w:rPr>
          <w:rFonts w:ascii="Times New Roman" w:eastAsia="Times New Roman" w:hAnsi="Times New Roman" w:cs="Times New Roman"/>
          <w:bCs/>
        </w:rPr>
        <w:t xml:space="preserve"> </w:t>
      </w:r>
      <w:r w:rsidRPr="00CB6D45">
        <w:rPr>
          <w:rFonts w:ascii="Times New Roman" w:eastAsia="Times New Roman" w:hAnsi="Times New Roman" w:cs="Times New Roman"/>
        </w:rPr>
        <w:t xml:space="preserve">с другой стороны, в дальнейшем совместно именуемые </w:t>
      </w:r>
      <w:r w:rsidRPr="00CB6D45">
        <w:rPr>
          <w:rFonts w:ascii="Times New Roman" w:eastAsia="Times New Roman" w:hAnsi="Times New Roman" w:cs="Times New Roman"/>
          <w:b/>
          <w:bCs/>
        </w:rPr>
        <w:t xml:space="preserve">«Стороны», </w:t>
      </w:r>
      <w:r w:rsidRPr="00CB6D45">
        <w:rPr>
          <w:rFonts w:ascii="Times New Roman" w:eastAsia="Times New Roman" w:hAnsi="Times New Roman" w:cs="Times New Roman"/>
        </w:rPr>
        <w:t xml:space="preserve">по отдельности – </w:t>
      </w:r>
      <w:r w:rsidRPr="00CB6D45">
        <w:rPr>
          <w:rFonts w:ascii="Times New Roman" w:eastAsia="Times New Roman" w:hAnsi="Times New Roman" w:cs="Times New Roman"/>
          <w:b/>
        </w:rPr>
        <w:t>«Сторона»</w:t>
      </w:r>
      <w:r w:rsidRPr="00CB6D45">
        <w:rPr>
          <w:rFonts w:ascii="Times New Roman" w:eastAsia="Times New Roman" w:hAnsi="Times New Roman" w:cs="Times New Roman"/>
        </w:rPr>
        <w:t>, заключили настоящий Договор аренды объектов электрос</w:t>
      </w:r>
      <w:r w:rsidRPr="00CB6D45">
        <w:rPr>
          <w:rFonts w:ascii="Times New Roman" w:eastAsia="Times New Roman" w:hAnsi="Times New Roman" w:cs="Times New Roman"/>
        </w:rPr>
        <w:t>е</w:t>
      </w:r>
      <w:r w:rsidRPr="00CB6D45">
        <w:rPr>
          <w:rFonts w:ascii="Times New Roman" w:eastAsia="Times New Roman" w:hAnsi="Times New Roman" w:cs="Times New Roman"/>
        </w:rPr>
        <w:t>тевого хозяйства (далее – «Договор») о нижеследующем:</w:t>
      </w:r>
    </w:p>
    <w:p w:rsidR="005E12AF" w:rsidRPr="00CB6D45" w:rsidRDefault="005E12AF" w:rsidP="00472EB3">
      <w:pPr>
        <w:widowControl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</w:p>
    <w:p w:rsidR="00CB6D45" w:rsidRPr="00CB6D45" w:rsidRDefault="00CB6D45" w:rsidP="00472EB3">
      <w:pPr>
        <w:widowControl/>
        <w:shd w:val="clear" w:color="auto" w:fill="FFFFFF"/>
        <w:autoSpaceDE/>
        <w:autoSpaceDN/>
        <w:adjustRightInd/>
        <w:spacing w:line="0" w:lineRule="atLeast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CB6D45">
        <w:rPr>
          <w:rFonts w:ascii="Times New Roman" w:eastAsia="Times New Roman" w:hAnsi="Times New Roman" w:cs="Times New Roman"/>
          <w:b/>
          <w:bCs/>
        </w:rPr>
        <w:t>1. Предмет Договора</w:t>
      </w:r>
    </w:p>
    <w:p w:rsidR="00CB6D45" w:rsidRPr="00CB6D45" w:rsidRDefault="00CB6D45" w:rsidP="00472EB3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 xml:space="preserve">1.1. Арендодатель передает Арендатору во временное владение и пользование на условиях аренды </w:t>
      </w:r>
      <w:proofErr w:type="spellStart"/>
      <w:r w:rsidRPr="00CB6D45">
        <w:rPr>
          <w:rFonts w:ascii="Times New Roman" w:eastAsia="Times New Roman" w:hAnsi="Times New Roman" w:cs="Times New Roman"/>
        </w:rPr>
        <w:t>электросетевое</w:t>
      </w:r>
      <w:proofErr w:type="spellEnd"/>
      <w:r w:rsidRPr="00CB6D45">
        <w:rPr>
          <w:rFonts w:ascii="Times New Roman" w:eastAsia="Times New Roman" w:hAnsi="Times New Roman" w:cs="Times New Roman"/>
        </w:rPr>
        <w:t xml:space="preserve"> имущество, далее именуемое - Имущество, принадлеж</w:t>
      </w:r>
      <w:r w:rsidRPr="00CB6D45">
        <w:rPr>
          <w:rFonts w:ascii="Times New Roman" w:eastAsia="Times New Roman" w:hAnsi="Times New Roman" w:cs="Times New Roman"/>
        </w:rPr>
        <w:t>а</w:t>
      </w:r>
      <w:r w:rsidRPr="00CB6D45">
        <w:rPr>
          <w:rFonts w:ascii="Times New Roman" w:eastAsia="Times New Roman" w:hAnsi="Times New Roman" w:cs="Times New Roman"/>
        </w:rPr>
        <w:t xml:space="preserve">щее ему на праве собственности, необходимое для обеспечения электроснабжения </w:t>
      </w:r>
      <w:proofErr w:type="gramStart"/>
      <w:r w:rsidRPr="00CB6D45">
        <w:rPr>
          <w:rFonts w:ascii="Times New Roman" w:eastAsia="Times New Roman" w:hAnsi="Times New Roman" w:cs="Times New Roman"/>
        </w:rPr>
        <w:t>с</w:t>
      </w:r>
      <w:proofErr w:type="gramEnd"/>
      <w:r w:rsidRPr="00CB6D45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CB6D45">
        <w:rPr>
          <w:rFonts w:ascii="Times New Roman" w:eastAsia="Times New Roman" w:hAnsi="Times New Roman" w:cs="Times New Roman"/>
        </w:rPr>
        <w:t>Па</w:t>
      </w:r>
      <w:r w:rsidRPr="00CB6D45">
        <w:rPr>
          <w:rFonts w:ascii="Times New Roman" w:eastAsia="Times New Roman" w:hAnsi="Times New Roman" w:cs="Times New Roman"/>
        </w:rPr>
        <w:t>в</w:t>
      </w:r>
      <w:r w:rsidRPr="00CB6D45">
        <w:rPr>
          <w:rFonts w:ascii="Times New Roman" w:eastAsia="Times New Roman" w:hAnsi="Times New Roman" w:cs="Times New Roman"/>
        </w:rPr>
        <w:t>ловка</w:t>
      </w:r>
      <w:proofErr w:type="gramEnd"/>
      <w:r w:rsidRPr="00CB6D45">
        <w:rPr>
          <w:rFonts w:ascii="Times New Roman" w:eastAsia="Times New Roman" w:hAnsi="Times New Roman" w:cs="Times New Roman"/>
        </w:rPr>
        <w:t xml:space="preserve"> муниципального образования Подгородне-Покровский сельсовет, а Арендатор об</w:t>
      </w:r>
      <w:r w:rsidRPr="00CB6D45">
        <w:rPr>
          <w:rFonts w:ascii="Times New Roman" w:eastAsia="Times New Roman" w:hAnsi="Times New Roman" w:cs="Times New Roman"/>
        </w:rPr>
        <w:t>я</w:t>
      </w:r>
      <w:r w:rsidRPr="00CB6D45">
        <w:rPr>
          <w:rFonts w:ascii="Times New Roman" w:eastAsia="Times New Roman" w:hAnsi="Times New Roman" w:cs="Times New Roman"/>
        </w:rPr>
        <w:t>зуется уплачивать за арендуемое Имущество арендную плату в порядке и сроки, пред</w:t>
      </w:r>
      <w:r w:rsidRPr="00CB6D45">
        <w:rPr>
          <w:rFonts w:ascii="Times New Roman" w:eastAsia="Times New Roman" w:hAnsi="Times New Roman" w:cs="Times New Roman"/>
        </w:rPr>
        <w:t>у</w:t>
      </w:r>
      <w:r w:rsidRPr="00CB6D45">
        <w:rPr>
          <w:rFonts w:ascii="Times New Roman" w:eastAsia="Times New Roman" w:hAnsi="Times New Roman" w:cs="Times New Roman"/>
        </w:rPr>
        <w:t>смотренные настоящим Договором.</w:t>
      </w:r>
    </w:p>
    <w:p w:rsidR="00CB6D45" w:rsidRPr="00CB6D45" w:rsidRDefault="00CB6D45" w:rsidP="00472EB3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1.2. Перечень и технические характеристики, передаваемого в аренду Имущества, приведены в Приложении №1, являющемся неотъемлемой частью настоящего Договора.</w:t>
      </w:r>
    </w:p>
    <w:p w:rsidR="00CB6D45" w:rsidRPr="00CB6D45" w:rsidRDefault="00CB6D45" w:rsidP="00472EB3">
      <w:pPr>
        <w:widowControl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1.3. Имущество передается Арендатору в целях организации электроснабжения: приема, преобразования и распределения электроэнергии, а также в целях оказания потр</w:t>
      </w:r>
      <w:r w:rsidRPr="00CB6D45">
        <w:rPr>
          <w:rFonts w:ascii="Times New Roman" w:eastAsia="Times New Roman" w:hAnsi="Times New Roman" w:cs="Times New Roman"/>
        </w:rPr>
        <w:t>е</w:t>
      </w:r>
      <w:r w:rsidRPr="00CB6D45">
        <w:rPr>
          <w:rFonts w:ascii="Times New Roman" w:eastAsia="Times New Roman" w:hAnsi="Times New Roman" w:cs="Times New Roman"/>
        </w:rPr>
        <w:t>бителям услуг (выполнения мероприятий) по технологическому присоединению к эле</w:t>
      </w:r>
      <w:r w:rsidRPr="00CB6D45">
        <w:rPr>
          <w:rFonts w:ascii="Times New Roman" w:eastAsia="Times New Roman" w:hAnsi="Times New Roman" w:cs="Times New Roman"/>
        </w:rPr>
        <w:t>к</w:t>
      </w:r>
      <w:r w:rsidRPr="00CB6D45">
        <w:rPr>
          <w:rFonts w:ascii="Times New Roman" w:eastAsia="Times New Roman" w:hAnsi="Times New Roman" w:cs="Times New Roman"/>
        </w:rPr>
        <w:t>трическим сетям.</w:t>
      </w:r>
    </w:p>
    <w:p w:rsidR="00CB6D45" w:rsidRPr="00CB6D45" w:rsidRDefault="00CB6D45" w:rsidP="00472EB3">
      <w:pPr>
        <w:widowControl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1.4. Арендодатель гарантирует, что на момент заключения настоящего Договора Имущество не заложено, не арестовано, не обременено иным образом.</w:t>
      </w:r>
    </w:p>
    <w:p w:rsidR="00CB6D45" w:rsidRPr="00CB6D45" w:rsidRDefault="00CB6D45" w:rsidP="00472EB3">
      <w:pPr>
        <w:widowControl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1.5. Договор заключается на период проведения процедуры подписания концесс</w:t>
      </w:r>
      <w:r w:rsidRPr="00CB6D45">
        <w:rPr>
          <w:rFonts w:ascii="Times New Roman" w:eastAsia="Times New Roman" w:hAnsi="Times New Roman" w:cs="Times New Roman"/>
        </w:rPr>
        <w:t>и</w:t>
      </w:r>
      <w:r w:rsidRPr="00CB6D45">
        <w:rPr>
          <w:rFonts w:ascii="Times New Roman" w:eastAsia="Times New Roman" w:hAnsi="Times New Roman" w:cs="Times New Roman"/>
        </w:rPr>
        <w:t>онного соглашения.</w:t>
      </w:r>
    </w:p>
    <w:p w:rsidR="00CB6D45" w:rsidRPr="00CB6D45" w:rsidRDefault="00CB6D45" w:rsidP="00472EB3">
      <w:pPr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1.6. Передача Имущества по настоящему Договору не влечет передачу права со</w:t>
      </w:r>
      <w:r w:rsidRPr="00CB6D45">
        <w:rPr>
          <w:rFonts w:ascii="Times New Roman" w:eastAsia="Times New Roman" w:hAnsi="Times New Roman" w:cs="Times New Roman"/>
        </w:rPr>
        <w:t>б</w:t>
      </w:r>
      <w:r w:rsidRPr="00CB6D45">
        <w:rPr>
          <w:rFonts w:ascii="Times New Roman" w:eastAsia="Times New Roman" w:hAnsi="Times New Roman" w:cs="Times New Roman"/>
        </w:rPr>
        <w:t>ственности на него. Арендатор не вправе передавать Имущество третьим лицам без согл</w:t>
      </w:r>
      <w:r w:rsidRPr="00CB6D45">
        <w:rPr>
          <w:rFonts w:ascii="Times New Roman" w:eastAsia="Times New Roman" w:hAnsi="Times New Roman" w:cs="Times New Roman"/>
        </w:rPr>
        <w:t>а</w:t>
      </w:r>
      <w:r w:rsidRPr="00CB6D45">
        <w:rPr>
          <w:rFonts w:ascii="Times New Roman" w:eastAsia="Times New Roman" w:hAnsi="Times New Roman" w:cs="Times New Roman"/>
        </w:rPr>
        <w:t xml:space="preserve">сия Арендодателя. </w:t>
      </w:r>
    </w:p>
    <w:p w:rsidR="00CB6D45" w:rsidRDefault="00CB6D45" w:rsidP="00472EB3">
      <w:pPr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1.7. Имущество, переданное по настоящему Договору, и права на него не могут быть предметом залога, и на него не может быть обращено взыскание кредиторов.</w:t>
      </w:r>
    </w:p>
    <w:p w:rsidR="005E12AF" w:rsidRPr="00CB6D45" w:rsidRDefault="005E12AF" w:rsidP="00472EB3">
      <w:pPr>
        <w:spacing w:line="0" w:lineRule="atLeast"/>
        <w:ind w:firstLine="709"/>
        <w:rPr>
          <w:rFonts w:ascii="Times New Roman" w:eastAsia="Times New Roman" w:hAnsi="Times New Roman" w:cs="Times New Roman"/>
        </w:rPr>
      </w:pPr>
    </w:p>
    <w:p w:rsidR="00CB6D45" w:rsidRPr="00CB6D45" w:rsidRDefault="00CB6D45" w:rsidP="00472EB3">
      <w:pPr>
        <w:widowControl/>
        <w:shd w:val="clear" w:color="auto" w:fill="FFFFFF"/>
        <w:autoSpaceDE/>
        <w:autoSpaceDN/>
        <w:adjustRightInd/>
        <w:spacing w:line="0" w:lineRule="atLeast"/>
        <w:ind w:firstLine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B6D45">
        <w:rPr>
          <w:rFonts w:ascii="Times New Roman" w:eastAsia="Times New Roman" w:hAnsi="Times New Roman" w:cs="Times New Roman"/>
          <w:b/>
        </w:rPr>
        <w:t>2. Порядок передачи и учета Имущества</w:t>
      </w:r>
    </w:p>
    <w:p w:rsidR="00CB6D45" w:rsidRPr="00CB6D45" w:rsidRDefault="00CB6D45" w:rsidP="00472EB3">
      <w:pPr>
        <w:numPr>
          <w:ilvl w:val="1"/>
          <w:numId w:val="0"/>
        </w:numPr>
        <w:shd w:val="clear" w:color="auto" w:fill="FFFFFF"/>
        <w:tabs>
          <w:tab w:val="num" w:pos="709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2.1. Передача объектов, входящих в состав Имущества, передаваемого по насто</w:t>
      </w:r>
      <w:r w:rsidRPr="00CB6D45">
        <w:rPr>
          <w:rFonts w:ascii="Times New Roman" w:eastAsia="Times New Roman" w:hAnsi="Times New Roman" w:cs="Times New Roman"/>
        </w:rPr>
        <w:t>я</w:t>
      </w:r>
      <w:r w:rsidRPr="00CB6D45">
        <w:rPr>
          <w:rFonts w:ascii="Times New Roman" w:eastAsia="Times New Roman" w:hAnsi="Times New Roman" w:cs="Times New Roman"/>
        </w:rPr>
        <w:t xml:space="preserve">щему Договору, производится в течение одного календарного дня с момента подписания </w:t>
      </w:r>
      <w:r w:rsidRPr="00CB6D45">
        <w:rPr>
          <w:rFonts w:ascii="Times New Roman" w:eastAsia="Times New Roman" w:hAnsi="Times New Roman" w:cs="Times New Roman"/>
        </w:rPr>
        <w:lastRenderedPageBreak/>
        <w:t>настоящего Договора и оформляется путем подписания Сторонами соответствующего а</w:t>
      </w:r>
      <w:r w:rsidRPr="00CB6D45">
        <w:rPr>
          <w:rFonts w:ascii="Times New Roman" w:eastAsia="Times New Roman" w:hAnsi="Times New Roman" w:cs="Times New Roman"/>
        </w:rPr>
        <w:t>к</w:t>
      </w:r>
      <w:r w:rsidRPr="00CB6D45">
        <w:rPr>
          <w:rFonts w:ascii="Times New Roman" w:eastAsia="Times New Roman" w:hAnsi="Times New Roman" w:cs="Times New Roman"/>
        </w:rPr>
        <w:t xml:space="preserve">та приема-передачи. </w:t>
      </w:r>
    </w:p>
    <w:p w:rsidR="00CB6D45" w:rsidRPr="00CB6D45" w:rsidRDefault="00CB6D45" w:rsidP="00472EB3">
      <w:pPr>
        <w:numPr>
          <w:ilvl w:val="1"/>
          <w:numId w:val="0"/>
        </w:numPr>
        <w:shd w:val="clear" w:color="auto" w:fill="FFFFFF"/>
        <w:tabs>
          <w:tab w:val="num" w:pos="709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2.2. Арендодатель обязуется одновременно с передачей Имущества передать Аре</w:t>
      </w:r>
      <w:r w:rsidRPr="00CB6D45">
        <w:rPr>
          <w:rFonts w:ascii="Times New Roman" w:eastAsia="Times New Roman" w:hAnsi="Times New Roman" w:cs="Times New Roman"/>
        </w:rPr>
        <w:t>н</w:t>
      </w:r>
      <w:r w:rsidRPr="00CB6D45">
        <w:rPr>
          <w:rFonts w:ascii="Times New Roman" w:eastAsia="Times New Roman" w:hAnsi="Times New Roman" w:cs="Times New Roman"/>
        </w:rPr>
        <w:t>датору по акту приема-передачи заверенные копии всей имеющейся в наличии докуме</w:t>
      </w:r>
      <w:r w:rsidRPr="00CB6D45">
        <w:rPr>
          <w:rFonts w:ascii="Times New Roman" w:eastAsia="Times New Roman" w:hAnsi="Times New Roman" w:cs="Times New Roman"/>
        </w:rPr>
        <w:t>н</w:t>
      </w:r>
      <w:r w:rsidRPr="00CB6D45">
        <w:rPr>
          <w:rFonts w:ascii="Times New Roman" w:eastAsia="Times New Roman" w:hAnsi="Times New Roman" w:cs="Times New Roman"/>
        </w:rPr>
        <w:t>тации, относящейся к вопросам эксплуатации передаваемого Имущества.</w:t>
      </w:r>
    </w:p>
    <w:p w:rsidR="00CB6D45" w:rsidRPr="00CB6D45" w:rsidRDefault="00CB6D45" w:rsidP="00472EB3">
      <w:pPr>
        <w:numPr>
          <w:ilvl w:val="1"/>
          <w:numId w:val="0"/>
        </w:numPr>
        <w:tabs>
          <w:tab w:val="num" w:pos="709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2.3. В период действия настоящего Договора Арендодатель осуществляет учёт Имущества, переданного по настоящему Договору, ведет бухгалтерскую и статистич</w:t>
      </w:r>
      <w:r w:rsidRPr="00CB6D45">
        <w:rPr>
          <w:rFonts w:ascii="Times New Roman" w:eastAsia="Times New Roman" w:hAnsi="Times New Roman" w:cs="Times New Roman"/>
        </w:rPr>
        <w:t>е</w:t>
      </w:r>
      <w:r w:rsidRPr="00CB6D45">
        <w:rPr>
          <w:rFonts w:ascii="Times New Roman" w:eastAsia="Times New Roman" w:hAnsi="Times New Roman" w:cs="Times New Roman"/>
        </w:rPr>
        <w:t>скую отчетность.</w:t>
      </w:r>
    </w:p>
    <w:p w:rsidR="00CB6D45" w:rsidRPr="00CB6D45" w:rsidRDefault="00CB6D45" w:rsidP="00472EB3">
      <w:pPr>
        <w:numPr>
          <w:ilvl w:val="1"/>
          <w:numId w:val="0"/>
        </w:numPr>
        <w:shd w:val="clear" w:color="auto" w:fill="FFFFFF"/>
        <w:tabs>
          <w:tab w:val="num" w:pos="709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2.4. Возврат Имущества и имеющейся документации, относящейся к возвращаем</w:t>
      </w:r>
      <w:r w:rsidRPr="00CB6D45">
        <w:rPr>
          <w:rFonts w:ascii="Times New Roman" w:eastAsia="Times New Roman" w:hAnsi="Times New Roman" w:cs="Times New Roman"/>
        </w:rPr>
        <w:t>о</w:t>
      </w:r>
      <w:r w:rsidRPr="00CB6D45">
        <w:rPr>
          <w:rFonts w:ascii="Times New Roman" w:eastAsia="Times New Roman" w:hAnsi="Times New Roman" w:cs="Times New Roman"/>
        </w:rPr>
        <w:t>му Имуществу, по окончании аренды осуществляется уполномоченными представителями Сторон по актам приема-передачи в течение 3 (трех) дней со дня окончания срока аренды или дня досрочного прекращением аренды.</w:t>
      </w:r>
    </w:p>
    <w:p w:rsidR="00CB6D45" w:rsidRPr="00CB6D45" w:rsidRDefault="00CB6D45" w:rsidP="00472EB3">
      <w:pPr>
        <w:numPr>
          <w:ilvl w:val="1"/>
          <w:numId w:val="0"/>
        </w:numPr>
        <w:shd w:val="clear" w:color="auto" w:fill="FFFFFF"/>
        <w:tabs>
          <w:tab w:val="num" w:pos="709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2.5. Имущество должно быть возвращено Арендодателю в том состоянии, в кот</w:t>
      </w:r>
      <w:r w:rsidRPr="00CB6D45">
        <w:rPr>
          <w:rFonts w:ascii="Times New Roman" w:eastAsia="Times New Roman" w:hAnsi="Times New Roman" w:cs="Times New Roman"/>
        </w:rPr>
        <w:t>о</w:t>
      </w:r>
      <w:r w:rsidRPr="00CB6D45">
        <w:rPr>
          <w:rFonts w:ascii="Times New Roman" w:eastAsia="Times New Roman" w:hAnsi="Times New Roman" w:cs="Times New Roman"/>
        </w:rPr>
        <w:t>ром оно было передано, с учетом нормального износа, проведенных мероприятий по те</w:t>
      </w:r>
      <w:r w:rsidRPr="00CB6D45">
        <w:rPr>
          <w:rFonts w:ascii="Times New Roman" w:eastAsia="Times New Roman" w:hAnsi="Times New Roman" w:cs="Times New Roman"/>
        </w:rPr>
        <w:t>х</w:t>
      </w:r>
      <w:r w:rsidRPr="00CB6D45">
        <w:rPr>
          <w:rFonts w:ascii="Times New Roman" w:eastAsia="Times New Roman" w:hAnsi="Times New Roman" w:cs="Times New Roman"/>
        </w:rPr>
        <w:t>нологическому присоединению, реконструкции, текущего и капитального ремонта.</w:t>
      </w:r>
    </w:p>
    <w:p w:rsidR="00CB6D45" w:rsidRPr="00CB6D45" w:rsidRDefault="00CB6D45" w:rsidP="00472EB3">
      <w:pPr>
        <w:widowControl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  <w:b/>
          <w:bCs/>
        </w:rPr>
      </w:pPr>
      <w:r w:rsidRPr="00CB6D45">
        <w:rPr>
          <w:rFonts w:ascii="Times New Roman" w:eastAsia="Times New Roman" w:hAnsi="Times New Roman" w:cs="Times New Roman"/>
        </w:rPr>
        <w:t>2.6. С момента подписания Сторонами Акта приема-передачи все права и обяза</w:t>
      </w:r>
      <w:r w:rsidRPr="00CB6D45">
        <w:rPr>
          <w:rFonts w:ascii="Times New Roman" w:eastAsia="Times New Roman" w:hAnsi="Times New Roman" w:cs="Times New Roman"/>
        </w:rPr>
        <w:t>н</w:t>
      </w:r>
      <w:r w:rsidRPr="00CB6D45">
        <w:rPr>
          <w:rFonts w:ascii="Times New Roman" w:eastAsia="Times New Roman" w:hAnsi="Times New Roman" w:cs="Times New Roman"/>
        </w:rPr>
        <w:t>ности по эксплуатации, обслуживанию и ремонту переданного в аренду Имущества пер</w:t>
      </w:r>
      <w:r w:rsidRPr="00CB6D45">
        <w:rPr>
          <w:rFonts w:ascii="Times New Roman" w:eastAsia="Times New Roman" w:hAnsi="Times New Roman" w:cs="Times New Roman"/>
        </w:rPr>
        <w:t>е</w:t>
      </w:r>
      <w:r w:rsidRPr="00CB6D45">
        <w:rPr>
          <w:rFonts w:ascii="Times New Roman" w:eastAsia="Times New Roman" w:hAnsi="Times New Roman" w:cs="Times New Roman"/>
        </w:rPr>
        <w:t>ходят к Арендатору.</w:t>
      </w:r>
    </w:p>
    <w:p w:rsidR="00CB6D45" w:rsidRDefault="00CB6D45" w:rsidP="00472EB3">
      <w:pPr>
        <w:widowControl/>
        <w:shd w:val="clear" w:color="auto" w:fill="FFFFFF"/>
        <w:autoSpaceDE/>
        <w:autoSpaceDN/>
        <w:adjustRightInd/>
        <w:spacing w:line="0" w:lineRule="atLeast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CB6D45">
        <w:rPr>
          <w:rFonts w:ascii="Times New Roman" w:eastAsia="Times New Roman" w:hAnsi="Times New Roman" w:cs="Times New Roman"/>
          <w:b/>
          <w:bCs/>
        </w:rPr>
        <w:t>3. Права и обязанности Сторон</w:t>
      </w:r>
    </w:p>
    <w:p w:rsidR="005E12AF" w:rsidRPr="00CB6D45" w:rsidRDefault="005E12AF" w:rsidP="00472EB3">
      <w:pPr>
        <w:widowControl/>
        <w:shd w:val="clear" w:color="auto" w:fill="FFFFFF"/>
        <w:autoSpaceDE/>
        <w:autoSpaceDN/>
        <w:adjustRightInd/>
        <w:spacing w:line="0" w:lineRule="atLeast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B6D45" w:rsidRPr="00CB6D45" w:rsidRDefault="00CB6D45" w:rsidP="00472EB3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  <w:b/>
        </w:rPr>
      </w:pPr>
      <w:r w:rsidRPr="00CB6D45">
        <w:rPr>
          <w:rFonts w:ascii="Times New Roman" w:eastAsia="Times New Roman" w:hAnsi="Times New Roman" w:cs="Times New Roman"/>
          <w:b/>
        </w:rPr>
        <w:t>3.1. Арендодатель обязуется:</w:t>
      </w:r>
    </w:p>
    <w:p w:rsidR="00CB6D45" w:rsidRPr="00CB6D45" w:rsidRDefault="00CB6D45" w:rsidP="00472EB3">
      <w:pPr>
        <w:numPr>
          <w:ilvl w:val="2"/>
          <w:numId w:val="0"/>
        </w:numPr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  <w:snapToGrid w:val="0"/>
        </w:rPr>
      </w:pPr>
      <w:r w:rsidRPr="00CB6D45">
        <w:rPr>
          <w:rFonts w:ascii="Times New Roman" w:eastAsia="Times New Roman" w:hAnsi="Times New Roman" w:cs="Times New Roman"/>
          <w:snapToGrid w:val="0"/>
        </w:rPr>
        <w:t>3.1.1. В</w:t>
      </w:r>
      <w:r w:rsidRPr="00CB6D45">
        <w:rPr>
          <w:rFonts w:ascii="Times New Roman" w:eastAsia="Times New Roman" w:hAnsi="Times New Roman" w:cs="Times New Roman"/>
        </w:rPr>
        <w:t xml:space="preserve"> сроки и в порядке, предусмотренном настоящим Договором, передать Арендатору Имущество, указанное в Приложении № 1, в надлежащем техническом сост</w:t>
      </w:r>
      <w:r w:rsidRPr="00CB6D45">
        <w:rPr>
          <w:rFonts w:ascii="Times New Roman" w:eastAsia="Times New Roman" w:hAnsi="Times New Roman" w:cs="Times New Roman"/>
        </w:rPr>
        <w:t>о</w:t>
      </w:r>
      <w:r w:rsidRPr="00CB6D45">
        <w:rPr>
          <w:rFonts w:ascii="Times New Roman" w:eastAsia="Times New Roman" w:hAnsi="Times New Roman" w:cs="Times New Roman"/>
        </w:rPr>
        <w:t>янии, со всеми его принадлежностями и имеющимися к нему документами, необходим</w:t>
      </w:r>
      <w:r w:rsidRPr="00CB6D45">
        <w:rPr>
          <w:rFonts w:ascii="Times New Roman" w:eastAsia="Times New Roman" w:hAnsi="Times New Roman" w:cs="Times New Roman"/>
        </w:rPr>
        <w:t>ы</w:t>
      </w:r>
      <w:r w:rsidRPr="00CB6D45">
        <w:rPr>
          <w:rFonts w:ascii="Times New Roman" w:eastAsia="Times New Roman" w:hAnsi="Times New Roman" w:cs="Times New Roman"/>
        </w:rPr>
        <w:t xml:space="preserve">ми для эксплуатации Имущества. </w:t>
      </w:r>
    </w:p>
    <w:p w:rsidR="00CB6D45" w:rsidRPr="00CB6D45" w:rsidRDefault="00CB6D45" w:rsidP="00472EB3">
      <w:pPr>
        <w:numPr>
          <w:ilvl w:val="2"/>
          <w:numId w:val="0"/>
        </w:numPr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3.1.2. До передачи Имущества и в процессе исполнения настоящего Договора нез</w:t>
      </w:r>
      <w:r w:rsidRPr="00CB6D45">
        <w:rPr>
          <w:rFonts w:ascii="Times New Roman" w:eastAsia="Times New Roman" w:hAnsi="Times New Roman" w:cs="Times New Roman"/>
        </w:rPr>
        <w:t>а</w:t>
      </w:r>
      <w:r w:rsidRPr="00CB6D45">
        <w:rPr>
          <w:rFonts w:ascii="Times New Roman" w:eastAsia="Times New Roman" w:hAnsi="Times New Roman" w:cs="Times New Roman"/>
        </w:rPr>
        <w:t xml:space="preserve">медлительно уведомлять Арендатора </w:t>
      </w:r>
      <w:proofErr w:type="gramStart"/>
      <w:r w:rsidRPr="00CB6D45">
        <w:rPr>
          <w:rFonts w:ascii="Times New Roman" w:eastAsia="Times New Roman" w:hAnsi="Times New Roman" w:cs="Times New Roman"/>
        </w:rPr>
        <w:t>о</w:t>
      </w:r>
      <w:proofErr w:type="gramEnd"/>
      <w:r w:rsidRPr="00CB6D45">
        <w:rPr>
          <w:rFonts w:ascii="Times New Roman" w:eastAsia="Times New Roman" w:hAnsi="Times New Roman" w:cs="Times New Roman"/>
        </w:rPr>
        <w:t xml:space="preserve"> всех заявлениях и требованиях третьих лиц, кас</w:t>
      </w:r>
      <w:r w:rsidRPr="00CB6D45">
        <w:rPr>
          <w:rFonts w:ascii="Times New Roman" w:eastAsia="Times New Roman" w:hAnsi="Times New Roman" w:cs="Times New Roman"/>
        </w:rPr>
        <w:t>а</w:t>
      </w:r>
      <w:r w:rsidRPr="00CB6D45">
        <w:rPr>
          <w:rFonts w:ascii="Times New Roman" w:eastAsia="Times New Roman" w:hAnsi="Times New Roman" w:cs="Times New Roman"/>
        </w:rPr>
        <w:t>ющихся объектов, входящих в состав Имущества.</w:t>
      </w:r>
    </w:p>
    <w:p w:rsidR="00CB6D45" w:rsidRPr="00CB6D45" w:rsidRDefault="00CB6D45" w:rsidP="00472EB3">
      <w:pPr>
        <w:numPr>
          <w:ilvl w:val="2"/>
          <w:numId w:val="0"/>
        </w:numPr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3.1.3. Передать Арендатору Имущество в срок, указанный в пункте 2.1 настоящего Договора.</w:t>
      </w:r>
    </w:p>
    <w:p w:rsidR="00CB6D45" w:rsidRPr="00CB6D45" w:rsidRDefault="00CB6D45" w:rsidP="00472EB3">
      <w:pPr>
        <w:numPr>
          <w:ilvl w:val="2"/>
          <w:numId w:val="0"/>
        </w:numPr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3.1.4. Обеспечить доступ и сопровождение представителей Арендатора для обсл</w:t>
      </w:r>
      <w:r w:rsidRPr="00CB6D45">
        <w:rPr>
          <w:rFonts w:ascii="Times New Roman" w:eastAsia="Times New Roman" w:hAnsi="Times New Roman" w:cs="Times New Roman"/>
        </w:rPr>
        <w:t>е</w:t>
      </w:r>
      <w:r w:rsidRPr="00CB6D45">
        <w:rPr>
          <w:rFonts w:ascii="Times New Roman" w:eastAsia="Times New Roman" w:hAnsi="Times New Roman" w:cs="Times New Roman"/>
        </w:rPr>
        <w:t>дования Имущества, передаваемого по настоящему Договору, с целью установления его технического состояния, подлежащего отражению в актах приема-передачи.</w:t>
      </w:r>
    </w:p>
    <w:p w:rsidR="00CB6D45" w:rsidRDefault="00CB6D45" w:rsidP="00472EB3">
      <w:pPr>
        <w:numPr>
          <w:ilvl w:val="2"/>
          <w:numId w:val="0"/>
        </w:numPr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3.1.5. Выполнять иные обязательства, предусмотренные настоящим Договором.</w:t>
      </w:r>
    </w:p>
    <w:p w:rsidR="005E12AF" w:rsidRPr="00CB6D45" w:rsidRDefault="005E12AF" w:rsidP="00472EB3">
      <w:pPr>
        <w:numPr>
          <w:ilvl w:val="2"/>
          <w:numId w:val="0"/>
        </w:numPr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</w:p>
    <w:p w:rsidR="00CB6D45" w:rsidRPr="00CB6D45" w:rsidRDefault="00CB6D45" w:rsidP="00472EB3">
      <w:pPr>
        <w:widowControl/>
        <w:shd w:val="clear" w:color="auto" w:fill="FFFFFF"/>
        <w:tabs>
          <w:tab w:val="left" w:pos="605"/>
        </w:tabs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  <w:b/>
          <w:bCs/>
        </w:rPr>
        <w:t>3.2. Арендодатель имеет право:</w:t>
      </w:r>
    </w:p>
    <w:p w:rsidR="00CB6D45" w:rsidRDefault="00CB6D45" w:rsidP="00472EB3">
      <w:pPr>
        <w:shd w:val="clear" w:color="auto" w:fill="FFFFFF"/>
        <w:tabs>
          <w:tab w:val="left" w:pos="567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 xml:space="preserve">3.2.1. Осуществлять </w:t>
      </w:r>
      <w:proofErr w:type="gramStart"/>
      <w:r w:rsidRPr="00CB6D45">
        <w:rPr>
          <w:rFonts w:ascii="Times New Roman" w:eastAsia="Times New Roman" w:hAnsi="Times New Roman" w:cs="Times New Roman"/>
        </w:rPr>
        <w:t>контроль за</w:t>
      </w:r>
      <w:proofErr w:type="gramEnd"/>
      <w:r w:rsidRPr="00CB6D45">
        <w:rPr>
          <w:rFonts w:ascii="Times New Roman" w:eastAsia="Times New Roman" w:hAnsi="Times New Roman" w:cs="Times New Roman"/>
        </w:rPr>
        <w:t xml:space="preserve"> сохранностью и надлежащим использованием предоставленного Арендатору Имущества, за соблюдением установленных норм и правил эксплуатации данного Имущества, определять фактическое выполнение объемов ремон</w:t>
      </w:r>
      <w:r w:rsidRPr="00CB6D45">
        <w:rPr>
          <w:rFonts w:ascii="Times New Roman" w:eastAsia="Times New Roman" w:hAnsi="Times New Roman" w:cs="Times New Roman"/>
        </w:rPr>
        <w:t>т</w:t>
      </w:r>
      <w:r w:rsidRPr="00CB6D45">
        <w:rPr>
          <w:rFonts w:ascii="Times New Roman" w:eastAsia="Times New Roman" w:hAnsi="Times New Roman" w:cs="Times New Roman"/>
        </w:rPr>
        <w:t>ных и эксплуатационных работ по обслуживанию Имущества, переданного по настоящ</w:t>
      </w:r>
      <w:r w:rsidRPr="00CB6D45">
        <w:rPr>
          <w:rFonts w:ascii="Times New Roman" w:eastAsia="Times New Roman" w:hAnsi="Times New Roman" w:cs="Times New Roman"/>
        </w:rPr>
        <w:t>е</w:t>
      </w:r>
      <w:r w:rsidRPr="00CB6D45">
        <w:rPr>
          <w:rFonts w:ascii="Times New Roman" w:eastAsia="Times New Roman" w:hAnsi="Times New Roman" w:cs="Times New Roman"/>
        </w:rPr>
        <w:t>му Договору. При этом осмотр производится Арендодателем в сопровождении представ</w:t>
      </w:r>
      <w:r w:rsidRPr="00CB6D45">
        <w:rPr>
          <w:rFonts w:ascii="Times New Roman" w:eastAsia="Times New Roman" w:hAnsi="Times New Roman" w:cs="Times New Roman"/>
        </w:rPr>
        <w:t>и</w:t>
      </w:r>
      <w:r w:rsidRPr="00CB6D45">
        <w:rPr>
          <w:rFonts w:ascii="Times New Roman" w:eastAsia="Times New Roman" w:hAnsi="Times New Roman" w:cs="Times New Roman"/>
        </w:rPr>
        <w:t>телей Арендатора в течение установленного рабочего дня по предварительной письме</w:t>
      </w:r>
      <w:r w:rsidRPr="00CB6D45">
        <w:rPr>
          <w:rFonts w:ascii="Times New Roman" w:eastAsia="Times New Roman" w:hAnsi="Times New Roman" w:cs="Times New Roman"/>
        </w:rPr>
        <w:t>н</w:t>
      </w:r>
      <w:r w:rsidRPr="00CB6D45">
        <w:rPr>
          <w:rFonts w:ascii="Times New Roman" w:eastAsia="Times New Roman" w:hAnsi="Times New Roman" w:cs="Times New Roman"/>
        </w:rPr>
        <w:t>ной договоренности.</w:t>
      </w:r>
    </w:p>
    <w:p w:rsidR="005E12AF" w:rsidRPr="00CB6D45" w:rsidRDefault="005E12AF" w:rsidP="00472EB3">
      <w:pPr>
        <w:shd w:val="clear" w:color="auto" w:fill="FFFFFF"/>
        <w:tabs>
          <w:tab w:val="left" w:pos="567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</w:p>
    <w:p w:rsidR="00CB6D45" w:rsidRPr="00CB6D45" w:rsidRDefault="00CB6D45" w:rsidP="00472EB3">
      <w:pPr>
        <w:widowControl/>
        <w:shd w:val="clear" w:color="auto" w:fill="FFFFFF"/>
        <w:tabs>
          <w:tab w:val="left" w:pos="648"/>
        </w:tabs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  <w:b/>
          <w:bCs/>
        </w:rPr>
      </w:pPr>
      <w:r w:rsidRPr="00CB6D45">
        <w:rPr>
          <w:rFonts w:ascii="Times New Roman" w:eastAsia="Times New Roman" w:hAnsi="Times New Roman" w:cs="Times New Roman"/>
          <w:b/>
        </w:rPr>
        <w:t xml:space="preserve">3.3. </w:t>
      </w:r>
      <w:r w:rsidRPr="00CB6D45">
        <w:rPr>
          <w:rFonts w:ascii="Times New Roman" w:eastAsia="Times New Roman" w:hAnsi="Times New Roman" w:cs="Times New Roman"/>
          <w:b/>
          <w:bCs/>
        </w:rPr>
        <w:t>Арендатор обязуется:</w:t>
      </w:r>
    </w:p>
    <w:p w:rsidR="00CB6D45" w:rsidRPr="00CB6D45" w:rsidRDefault="00CB6D45" w:rsidP="00472EB3">
      <w:pPr>
        <w:widowControl/>
        <w:tabs>
          <w:tab w:val="left" w:pos="1440"/>
        </w:tabs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3.3.1. Принять от Арендодателя Имущество со всеми его принадлежностями и те</w:t>
      </w:r>
      <w:r w:rsidRPr="00CB6D45">
        <w:rPr>
          <w:rFonts w:ascii="Times New Roman" w:eastAsia="Times New Roman" w:hAnsi="Times New Roman" w:cs="Times New Roman"/>
        </w:rPr>
        <w:t>х</w:t>
      </w:r>
      <w:r w:rsidRPr="00CB6D45">
        <w:rPr>
          <w:rFonts w:ascii="Times New Roman" w:eastAsia="Times New Roman" w:hAnsi="Times New Roman" w:cs="Times New Roman"/>
        </w:rPr>
        <w:t>нической документацией и подписать Акт приема-передачи в порядке, предусмотренном пунктом 2.1. настоящего Договора.</w:t>
      </w:r>
    </w:p>
    <w:p w:rsidR="00CB6D45" w:rsidRPr="00CB6D45" w:rsidRDefault="00CB6D45" w:rsidP="00472EB3">
      <w:pPr>
        <w:widowControl/>
        <w:shd w:val="clear" w:color="auto" w:fill="FFFFFF"/>
        <w:tabs>
          <w:tab w:val="left" w:pos="648"/>
        </w:tabs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3.3.2. Своевременно перечислять арендную плату в размерах и в сроки, указанных в настоящем Договоре.</w:t>
      </w:r>
    </w:p>
    <w:p w:rsidR="00CB6D45" w:rsidRPr="00CB6D45" w:rsidRDefault="00CB6D45" w:rsidP="00472EB3">
      <w:pPr>
        <w:shd w:val="clear" w:color="auto" w:fill="FFFFFF"/>
        <w:tabs>
          <w:tab w:val="left" w:pos="567"/>
          <w:tab w:val="left" w:pos="648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 xml:space="preserve">3.3.3. </w:t>
      </w:r>
      <w:proofErr w:type="gramStart"/>
      <w:r w:rsidRPr="00CB6D45">
        <w:rPr>
          <w:rFonts w:ascii="Times New Roman" w:eastAsia="Times New Roman" w:hAnsi="Times New Roman" w:cs="Times New Roman"/>
        </w:rPr>
        <w:t xml:space="preserve">Использовать Имущество в соответствии с его назначением, обеспечивать сохранность Имущества, поддерживать Имущество в исправном состоянии, осуществлять </w:t>
      </w:r>
      <w:r w:rsidRPr="00CB6D45">
        <w:rPr>
          <w:rFonts w:ascii="Times New Roman" w:eastAsia="Times New Roman" w:hAnsi="Times New Roman" w:cs="Times New Roman"/>
        </w:rPr>
        <w:lastRenderedPageBreak/>
        <w:t>обслуживание переданного Имущества в целях обеспечения его надежной работы, в том числе, осуществлять оперативно-техническое обслуживание, текущий ремонт, аварийно-восстановительные работы, проверку и испытание имущества, приборов и систем учета,  руководствуясь действующими нормативными правовыми актами и основанными на них требованиями государственных контролирующих органов.</w:t>
      </w:r>
      <w:proofErr w:type="gramEnd"/>
      <w:r w:rsidRPr="00CB6D45">
        <w:rPr>
          <w:rFonts w:ascii="Times New Roman" w:eastAsia="Times New Roman" w:hAnsi="Times New Roman" w:cs="Times New Roman"/>
        </w:rPr>
        <w:t xml:space="preserve"> Своевременно выполнять предписания таких органов.</w:t>
      </w:r>
    </w:p>
    <w:p w:rsidR="00CB6D45" w:rsidRPr="00CB6D45" w:rsidRDefault="00CB6D45" w:rsidP="00472EB3">
      <w:pPr>
        <w:shd w:val="clear" w:color="auto" w:fill="FFFFFF"/>
        <w:tabs>
          <w:tab w:val="left" w:pos="567"/>
          <w:tab w:val="left" w:pos="648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3.3.4. Арендатор обязуется осуществлять текущий и капитальный ремонты Имущ</w:t>
      </w:r>
      <w:r w:rsidRPr="00CB6D45">
        <w:rPr>
          <w:rFonts w:ascii="Times New Roman" w:eastAsia="Times New Roman" w:hAnsi="Times New Roman" w:cs="Times New Roman"/>
        </w:rPr>
        <w:t>е</w:t>
      </w:r>
      <w:r w:rsidRPr="00CB6D45">
        <w:rPr>
          <w:rFonts w:ascii="Times New Roman" w:eastAsia="Times New Roman" w:hAnsi="Times New Roman" w:cs="Times New Roman"/>
        </w:rPr>
        <w:t>ства, переданного ему по настоящему договору, в порядке, предусмотренном разделом 4 настоящего договора.</w:t>
      </w:r>
    </w:p>
    <w:p w:rsidR="00CB6D45" w:rsidRPr="00CB6D45" w:rsidRDefault="00CB6D45" w:rsidP="00472EB3">
      <w:pPr>
        <w:widowControl/>
        <w:tabs>
          <w:tab w:val="left" w:pos="1440"/>
        </w:tabs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3.3.5. Не производить без согласования, в порядке, установленном муниципальн</w:t>
      </w:r>
      <w:r w:rsidRPr="00CB6D45">
        <w:rPr>
          <w:rFonts w:ascii="Times New Roman" w:eastAsia="Times New Roman" w:hAnsi="Times New Roman" w:cs="Times New Roman"/>
        </w:rPr>
        <w:t>ы</w:t>
      </w:r>
      <w:r w:rsidRPr="00CB6D45">
        <w:rPr>
          <w:rFonts w:ascii="Times New Roman" w:eastAsia="Times New Roman" w:hAnsi="Times New Roman" w:cs="Times New Roman"/>
        </w:rPr>
        <w:t xml:space="preserve">ми правовыми актами, реконструкцию Имущества. </w:t>
      </w:r>
      <w:proofErr w:type="gramStart"/>
      <w:r w:rsidRPr="00CB6D45">
        <w:rPr>
          <w:rFonts w:ascii="Times New Roman" w:eastAsia="Times New Roman" w:hAnsi="Times New Roman" w:cs="Times New Roman"/>
        </w:rPr>
        <w:t>Согласование не требуется в случаях, когда реконструкция арендованного Имущества производятся в рамках процесса технол</w:t>
      </w:r>
      <w:r w:rsidRPr="00CB6D45">
        <w:rPr>
          <w:rFonts w:ascii="Times New Roman" w:eastAsia="Times New Roman" w:hAnsi="Times New Roman" w:cs="Times New Roman"/>
        </w:rPr>
        <w:t>о</w:t>
      </w:r>
      <w:r w:rsidRPr="00CB6D45">
        <w:rPr>
          <w:rFonts w:ascii="Times New Roman" w:eastAsia="Times New Roman" w:hAnsi="Times New Roman" w:cs="Times New Roman"/>
        </w:rPr>
        <w:t xml:space="preserve">гического присоединения </w:t>
      </w:r>
      <w:proofErr w:type="spellStart"/>
      <w:r w:rsidRPr="00CB6D45">
        <w:rPr>
          <w:rFonts w:ascii="Times New Roman" w:eastAsia="Times New Roman" w:hAnsi="Times New Roman" w:cs="Times New Roman"/>
        </w:rPr>
        <w:t>энергопринимающих</w:t>
      </w:r>
      <w:proofErr w:type="spellEnd"/>
      <w:r w:rsidRPr="00CB6D45">
        <w:rPr>
          <w:rFonts w:ascii="Times New Roman" w:eastAsia="Times New Roman" w:hAnsi="Times New Roman" w:cs="Times New Roman"/>
        </w:rPr>
        <w:t xml:space="preserve"> устройств физических и юридических лиц к электрическим сетям, осуществляемого Арендатором в соответствии с Постановлением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</w:t>
      </w:r>
      <w:r w:rsidRPr="00CB6D45">
        <w:rPr>
          <w:rFonts w:ascii="Times New Roman" w:eastAsia="Times New Roman" w:hAnsi="Times New Roman" w:cs="Times New Roman"/>
        </w:rPr>
        <w:t>е</w:t>
      </w:r>
      <w:r w:rsidRPr="00CB6D45">
        <w:rPr>
          <w:rFonts w:ascii="Times New Roman" w:eastAsia="Times New Roman" w:hAnsi="Times New Roman" w:cs="Times New Roman"/>
        </w:rPr>
        <w:t>дискриминационного доступа к услугам по оперативно-диспетчерскому управлению в электроэнергетике</w:t>
      </w:r>
      <w:proofErr w:type="gramEnd"/>
      <w:r w:rsidRPr="00CB6D4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B6D45">
        <w:rPr>
          <w:rFonts w:ascii="Times New Roman" w:eastAsia="Times New Roman" w:hAnsi="Times New Roman" w:cs="Times New Roman"/>
        </w:rPr>
        <w:t>и оказания этих услуг, Правил недискриминационного доступа к усл</w:t>
      </w:r>
      <w:r w:rsidRPr="00CB6D45">
        <w:rPr>
          <w:rFonts w:ascii="Times New Roman" w:eastAsia="Times New Roman" w:hAnsi="Times New Roman" w:cs="Times New Roman"/>
        </w:rPr>
        <w:t>у</w:t>
      </w:r>
      <w:r w:rsidRPr="00CB6D45">
        <w:rPr>
          <w:rFonts w:ascii="Times New Roman" w:eastAsia="Times New Roman" w:hAnsi="Times New Roman" w:cs="Times New Roman"/>
        </w:rPr>
        <w:t xml:space="preserve">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CB6D45">
        <w:rPr>
          <w:rFonts w:ascii="Times New Roman" w:eastAsia="Times New Roman" w:hAnsi="Times New Roman" w:cs="Times New Roman"/>
        </w:rPr>
        <w:t>энергопринимающих</w:t>
      </w:r>
      <w:proofErr w:type="spellEnd"/>
      <w:r w:rsidRPr="00CB6D45">
        <w:rPr>
          <w:rFonts w:ascii="Times New Roman" w:eastAsia="Times New Roman" w:hAnsi="Times New Roman" w:cs="Times New Roman"/>
        </w:rPr>
        <w:t xml:space="preserve"> устройств потребителей электр</w:t>
      </w:r>
      <w:r w:rsidRPr="00CB6D45">
        <w:rPr>
          <w:rFonts w:ascii="Times New Roman" w:eastAsia="Times New Roman" w:hAnsi="Times New Roman" w:cs="Times New Roman"/>
        </w:rPr>
        <w:t>и</w:t>
      </w:r>
      <w:r w:rsidRPr="00CB6D45">
        <w:rPr>
          <w:rFonts w:ascii="Times New Roman" w:eastAsia="Times New Roman" w:hAnsi="Times New Roman" w:cs="Times New Roman"/>
        </w:rPr>
        <w:t>ческой энергии, объектов по производству электрической энергии, а также объектов эле</w:t>
      </w:r>
      <w:r w:rsidRPr="00CB6D45">
        <w:rPr>
          <w:rFonts w:ascii="Times New Roman" w:eastAsia="Times New Roman" w:hAnsi="Times New Roman" w:cs="Times New Roman"/>
        </w:rPr>
        <w:t>к</w:t>
      </w:r>
      <w:r w:rsidRPr="00CB6D45">
        <w:rPr>
          <w:rFonts w:ascii="Times New Roman" w:eastAsia="Times New Roman" w:hAnsi="Times New Roman" w:cs="Times New Roman"/>
        </w:rPr>
        <w:t>тросетевого хозяйства, принадлежащих сетевым организациям и иным лицам, к электр</w:t>
      </w:r>
      <w:r w:rsidRPr="00CB6D45">
        <w:rPr>
          <w:rFonts w:ascii="Times New Roman" w:eastAsia="Times New Roman" w:hAnsi="Times New Roman" w:cs="Times New Roman"/>
        </w:rPr>
        <w:t>и</w:t>
      </w:r>
      <w:r w:rsidRPr="00CB6D45">
        <w:rPr>
          <w:rFonts w:ascii="Times New Roman" w:eastAsia="Times New Roman" w:hAnsi="Times New Roman" w:cs="Times New Roman"/>
        </w:rPr>
        <w:t>ческим сетям» (далее - Постановление Правительства РФ от 27.12.2004 № 861).</w:t>
      </w:r>
      <w:proofErr w:type="gramEnd"/>
    </w:p>
    <w:p w:rsidR="00CB6D45" w:rsidRPr="00CB6D45" w:rsidRDefault="00CB6D45" w:rsidP="00472EB3">
      <w:pPr>
        <w:widowControl/>
        <w:tabs>
          <w:tab w:val="left" w:pos="1440"/>
        </w:tabs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3.3.6. В случае проведения согласованной и несогласованной реконструкции аре</w:t>
      </w:r>
      <w:r w:rsidRPr="00CB6D45">
        <w:rPr>
          <w:rFonts w:ascii="Times New Roman" w:eastAsia="Times New Roman" w:hAnsi="Times New Roman" w:cs="Times New Roman"/>
        </w:rPr>
        <w:t>н</w:t>
      </w:r>
      <w:r w:rsidRPr="00CB6D45">
        <w:rPr>
          <w:rFonts w:ascii="Times New Roman" w:eastAsia="Times New Roman" w:hAnsi="Times New Roman" w:cs="Times New Roman"/>
        </w:rPr>
        <w:t xml:space="preserve">дуемого Имущества, </w:t>
      </w:r>
      <w:r w:rsidRPr="00CB6D45">
        <w:rPr>
          <w:rFonts w:ascii="Times New Roman" w:eastAsia="Times New Roman" w:hAnsi="Times New Roman" w:cs="Times New Roman"/>
          <w:bCs/>
        </w:rPr>
        <w:t>Арендатор</w:t>
      </w:r>
      <w:r w:rsidRPr="00CB6D45">
        <w:rPr>
          <w:rFonts w:ascii="Times New Roman" w:eastAsia="Times New Roman" w:hAnsi="Times New Roman" w:cs="Times New Roman"/>
        </w:rPr>
        <w:t xml:space="preserve"> обязан за счет собственных средств изготовить технич</w:t>
      </w:r>
      <w:r w:rsidRPr="00CB6D45">
        <w:rPr>
          <w:rFonts w:ascii="Times New Roman" w:eastAsia="Times New Roman" w:hAnsi="Times New Roman" w:cs="Times New Roman"/>
        </w:rPr>
        <w:t>е</w:t>
      </w:r>
      <w:r w:rsidRPr="00CB6D45">
        <w:rPr>
          <w:rFonts w:ascii="Times New Roman" w:eastAsia="Times New Roman" w:hAnsi="Times New Roman" w:cs="Times New Roman"/>
        </w:rPr>
        <w:t>скую документацию на арендуемое Имущество, получить документы, разрешающие его эксплуатацию в порядке, установленном законодательством РФ.</w:t>
      </w:r>
    </w:p>
    <w:p w:rsidR="00CB6D45" w:rsidRPr="00CB6D45" w:rsidRDefault="00CB6D45" w:rsidP="00472EB3">
      <w:pPr>
        <w:widowControl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3.3.7. Обо всех произведенных улучшениях и реконструкции Имущества Аренд</w:t>
      </w:r>
      <w:r w:rsidRPr="00CB6D45">
        <w:rPr>
          <w:rFonts w:ascii="Times New Roman" w:eastAsia="Times New Roman" w:hAnsi="Times New Roman" w:cs="Times New Roman"/>
        </w:rPr>
        <w:t>а</w:t>
      </w:r>
      <w:r w:rsidRPr="00CB6D45">
        <w:rPr>
          <w:rFonts w:ascii="Times New Roman" w:eastAsia="Times New Roman" w:hAnsi="Times New Roman" w:cs="Times New Roman"/>
        </w:rPr>
        <w:t>тор обязуется уведомить Арендодателя с приложением соответствующих документов.</w:t>
      </w:r>
    </w:p>
    <w:p w:rsidR="00CB6D45" w:rsidRPr="00CB6D45" w:rsidRDefault="00CB6D45" w:rsidP="00472EB3">
      <w:pPr>
        <w:widowControl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3.3.8. После осуществления Арендодателем государственной регистрации права муниципальной собственности на созданные в результате реконструкции объекты, Стор</w:t>
      </w:r>
      <w:r w:rsidRPr="00CB6D45">
        <w:rPr>
          <w:rFonts w:ascii="Times New Roman" w:eastAsia="Times New Roman" w:hAnsi="Times New Roman" w:cs="Times New Roman"/>
        </w:rPr>
        <w:t>о</w:t>
      </w:r>
      <w:r w:rsidRPr="00CB6D45">
        <w:rPr>
          <w:rFonts w:ascii="Times New Roman" w:eastAsia="Times New Roman" w:hAnsi="Times New Roman" w:cs="Times New Roman"/>
        </w:rPr>
        <w:t>ны обязуются, с учетом требований действующего законодательства, подписывать допо</w:t>
      </w:r>
      <w:r w:rsidRPr="00CB6D45">
        <w:rPr>
          <w:rFonts w:ascii="Times New Roman" w:eastAsia="Times New Roman" w:hAnsi="Times New Roman" w:cs="Times New Roman"/>
        </w:rPr>
        <w:t>л</w:t>
      </w:r>
      <w:r w:rsidRPr="00CB6D45">
        <w:rPr>
          <w:rFonts w:ascii="Times New Roman" w:eastAsia="Times New Roman" w:hAnsi="Times New Roman" w:cs="Times New Roman"/>
        </w:rPr>
        <w:t>нительные соглашения к договору о включении в перечень арендуемого имущества ук</w:t>
      </w:r>
      <w:r w:rsidRPr="00CB6D45">
        <w:rPr>
          <w:rFonts w:ascii="Times New Roman" w:eastAsia="Times New Roman" w:hAnsi="Times New Roman" w:cs="Times New Roman"/>
        </w:rPr>
        <w:t>а</w:t>
      </w:r>
      <w:r w:rsidRPr="00CB6D45">
        <w:rPr>
          <w:rFonts w:ascii="Times New Roman" w:eastAsia="Times New Roman" w:hAnsi="Times New Roman" w:cs="Times New Roman"/>
        </w:rPr>
        <w:t>занных объектов и об исключении ликвидированных (демонтированных) в результате р</w:t>
      </w:r>
      <w:r w:rsidRPr="00CB6D45">
        <w:rPr>
          <w:rFonts w:ascii="Times New Roman" w:eastAsia="Times New Roman" w:hAnsi="Times New Roman" w:cs="Times New Roman"/>
        </w:rPr>
        <w:t>е</w:t>
      </w:r>
      <w:r w:rsidRPr="00CB6D45">
        <w:rPr>
          <w:rFonts w:ascii="Times New Roman" w:eastAsia="Times New Roman" w:hAnsi="Times New Roman" w:cs="Times New Roman"/>
        </w:rPr>
        <w:t>конструкции объектов.</w:t>
      </w:r>
    </w:p>
    <w:p w:rsidR="00CB6D45" w:rsidRPr="00CB6D45" w:rsidRDefault="00CB6D45" w:rsidP="00472EB3">
      <w:pPr>
        <w:widowControl/>
        <w:tabs>
          <w:tab w:val="left" w:pos="1440"/>
        </w:tabs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  <w:bCs/>
        </w:rPr>
        <w:t>3.3.9. Арендатор</w:t>
      </w:r>
      <w:r w:rsidRPr="00CB6D45">
        <w:rPr>
          <w:rFonts w:ascii="Times New Roman" w:eastAsia="Times New Roman" w:hAnsi="Times New Roman" w:cs="Times New Roman"/>
        </w:rPr>
        <w:t xml:space="preserve"> содержит и эксплуатирует Имущество, указанное в п. 1.2 насто</w:t>
      </w:r>
      <w:r w:rsidRPr="00CB6D45">
        <w:rPr>
          <w:rFonts w:ascii="Times New Roman" w:eastAsia="Times New Roman" w:hAnsi="Times New Roman" w:cs="Times New Roman"/>
        </w:rPr>
        <w:t>я</w:t>
      </w:r>
      <w:r w:rsidRPr="00CB6D45">
        <w:rPr>
          <w:rFonts w:ascii="Times New Roman" w:eastAsia="Times New Roman" w:hAnsi="Times New Roman" w:cs="Times New Roman"/>
        </w:rPr>
        <w:t>щего договора, в соответствии со всеми отраслевыми нормами и правилами, действу</w:t>
      </w:r>
      <w:r w:rsidRPr="00CB6D45">
        <w:rPr>
          <w:rFonts w:ascii="Times New Roman" w:eastAsia="Times New Roman" w:hAnsi="Times New Roman" w:cs="Times New Roman"/>
        </w:rPr>
        <w:t>ю</w:t>
      </w:r>
      <w:r w:rsidRPr="00CB6D45">
        <w:rPr>
          <w:rFonts w:ascii="Times New Roman" w:eastAsia="Times New Roman" w:hAnsi="Times New Roman" w:cs="Times New Roman"/>
        </w:rPr>
        <w:t>щими в отношении его вида деятельности и целевого назначения, арендуемого им Им</w:t>
      </w:r>
      <w:r w:rsidRPr="00CB6D45">
        <w:rPr>
          <w:rFonts w:ascii="Times New Roman" w:eastAsia="Times New Roman" w:hAnsi="Times New Roman" w:cs="Times New Roman"/>
        </w:rPr>
        <w:t>у</w:t>
      </w:r>
      <w:r w:rsidRPr="00CB6D45">
        <w:rPr>
          <w:rFonts w:ascii="Times New Roman" w:eastAsia="Times New Roman" w:hAnsi="Times New Roman" w:cs="Times New Roman"/>
        </w:rPr>
        <w:t>щества, принимает меры по ликвидации ситуаций, ставящих под угрозу Имущество.</w:t>
      </w:r>
    </w:p>
    <w:p w:rsidR="00CB6D45" w:rsidRPr="00CB6D45" w:rsidRDefault="00CB6D45" w:rsidP="00472EB3">
      <w:pPr>
        <w:shd w:val="clear" w:color="auto" w:fill="FFFFFF"/>
        <w:tabs>
          <w:tab w:val="left" w:pos="567"/>
          <w:tab w:val="left" w:pos="648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3.3.10. Немедленно извещать Арендодателя о повреждениях, авариях либо иных событиях, в результате которых дальнейшее использование всего или части Имущества становится невозможным, а также принимать все зависящие от себя меры по предотвр</w:t>
      </w:r>
      <w:r w:rsidRPr="00CB6D45">
        <w:rPr>
          <w:rFonts w:ascii="Times New Roman" w:eastAsia="Times New Roman" w:hAnsi="Times New Roman" w:cs="Times New Roman"/>
        </w:rPr>
        <w:t>а</w:t>
      </w:r>
      <w:r w:rsidRPr="00CB6D45">
        <w:rPr>
          <w:rFonts w:ascii="Times New Roman" w:eastAsia="Times New Roman" w:hAnsi="Times New Roman" w:cs="Times New Roman"/>
        </w:rPr>
        <w:t xml:space="preserve">щению угрозы разрушения или повреждения Имущества. </w:t>
      </w:r>
    </w:p>
    <w:p w:rsidR="00CB6D45" w:rsidRPr="00CB6D45" w:rsidRDefault="00CB6D45" w:rsidP="00472EB3">
      <w:pPr>
        <w:shd w:val="clear" w:color="auto" w:fill="FFFFFF"/>
        <w:tabs>
          <w:tab w:val="left" w:pos="567"/>
          <w:tab w:val="left" w:pos="648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3.3.11. Для осуществления контроля над сохранностью и надлежащим использов</w:t>
      </w:r>
      <w:r w:rsidRPr="00CB6D45">
        <w:rPr>
          <w:rFonts w:ascii="Times New Roman" w:eastAsia="Times New Roman" w:hAnsi="Times New Roman" w:cs="Times New Roman"/>
        </w:rPr>
        <w:t>а</w:t>
      </w:r>
      <w:r w:rsidRPr="00CB6D45">
        <w:rPr>
          <w:rFonts w:ascii="Times New Roman" w:eastAsia="Times New Roman" w:hAnsi="Times New Roman" w:cs="Times New Roman"/>
        </w:rPr>
        <w:t>нием Имущества, Арендатор обязан обеспечить доступ представителям Арендодателя и служб, контролирующих соблюдение законов и норм, касающихся порядка использования и эксплуатации Имущества в сопровождении представителей Арендатора, а также пре</w:t>
      </w:r>
      <w:r w:rsidRPr="00CB6D45">
        <w:rPr>
          <w:rFonts w:ascii="Times New Roman" w:eastAsia="Times New Roman" w:hAnsi="Times New Roman" w:cs="Times New Roman"/>
        </w:rPr>
        <w:t>д</w:t>
      </w:r>
      <w:r w:rsidRPr="00CB6D45">
        <w:rPr>
          <w:rFonts w:ascii="Times New Roman" w:eastAsia="Times New Roman" w:hAnsi="Times New Roman" w:cs="Times New Roman"/>
        </w:rPr>
        <w:t>ставить всю необходимую документацию и в установленные ими сроки устранять зафи</w:t>
      </w:r>
      <w:r w:rsidRPr="00CB6D45">
        <w:rPr>
          <w:rFonts w:ascii="Times New Roman" w:eastAsia="Times New Roman" w:hAnsi="Times New Roman" w:cs="Times New Roman"/>
        </w:rPr>
        <w:t>к</w:t>
      </w:r>
      <w:r w:rsidRPr="00CB6D45">
        <w:rPr>
          <w:rFonts w:ascii="Times New Roman" w:eastAsia="Times New Roman" w:hAnsi="Times New Roman" w:cs="Times New Roman"/>
        </w:rPr>
        <w:t>сированные нарушения.</w:t>
      </w:r>
    </w:p>
    <w:p w:rsidR="00CB6D45" w:rsidRPr="00CB6D45" w:rsidRDefault="00CB6D45" w:rsidP="00472EB3">
      <w:pPr>
        <w:shd w:val="clear" w:color="auto" w:fill="FFFFFF"/>
        <w:tabs>
          <w:tab w:val="left" w:pos="567"/>
          <w:tab w:val="left" w:pos="648"/>
          <w:tab w:val="left" w:pos="1418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3.3.12.</w:t>
      </w:r>
      <w:r w:rsidRPr="00CB6D45">
        <w:rPr>
          <w:rFonts w:ascii="Times New Roman" w:eastAsia="Times New Roman" w:hAnsi="Times New Roman" w:cs="Times New Roman"/>
        </w:rPr>
        <w:tab/>
        <w:t>Восстанавливать электроснабжение потребителей после технологических нарушений в работе электрических сетей в сроки и порядке, установленные нормативн</w:t>
      </w:r>
      <w:r w:rsidRPr="00CB6D45">
        <w:rPr>
          <w:rFonts w:ascii="Times New Roman" w:eastAsia="Times New Roman" w:hAnsi="Times New Roman" w:cs="Times New Roman"/>
        </w:rPr>
        <w:t>ы</w:t>
      </w:r>
      <w:r w:rsidRPr="00CB6D45">
        <w:rPr>
          <w:rFonts w:ascii="Times New Roman" w:eastAsia="Times New Roman" w:hAnsi="Times New Roman" w:cs="Times New Roman"/>
        </w:rPr>
        <w:t xml:space="preserve">ми правовыми актами. </w:t>
      </w:r>
    </w:p>
    <w:p w:rsidR="00CB6D45" w:rsidRPr="00CB6D45" w:rsidRDefault="00CB6D45" w:rsidP="00472EB3">
      <w:pPr>
        <w:shd w:val="clear" w:color="auto" w:fill="FFFFFF"/>
        <w:tabs>
          <w:tab w:val="left" w:pos="567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lastRenderedPageBreak/>
        <w:t>3.3.13. Без письменного согласия Арендодателя не сдавать арендованное Имущ</w:t>
      </w:r>
      <w:r w:rsidRPr="00CB6D45">
        <w:rPr>
          <w:rFonts w:ascii="Times New Roman" w:eastAsia="Times New Roman" w:hAnsi="Times New Roman" w:cs="Times New Roman"/>
        </w:rPr>
        <w:t>е</w:t>
      </w:r>
      <w:r w:rsidRPr="00CB6D45">
        <w:rPr>
          <w:rFonts w:ascii="Times New Roman" w:eastAsia="Times New Roman" w:hAnsi="Times New Roman" w:cs="Times New Roman"/>
        </w:rPr>
        <w:t>ство в субаренду, не предоставлять арендованное Имущество в безвозмездное пользов</w:t>
      </w:r>
      <w:r w:rsidRPr="00CB6D45">
        <w:rPr>
          <w:rFonts w:ascii="Times New Roman" w:eastAsia="Times New Roman" w:hAnsi="Times New Roman" w:cs="Times New Roman"/>
        </w:rPr>
        <w:t>а</w:t>
      </w:r>
      <w:r w:rsidRPr="00CB6D45">
        <w:rPr>
          <w:rFonts w:ascii="Times New Roman" w:eastAsia="Times New Roman" w:hAnsi="Times New Roman" w:cs="Times New Roman"/>
        </w:rPr>
        <w:t>ние, а также не передавать арендные права в залог, не вносить их в качестве вклада в уставный капитал хозяйственных товариществ и обществ, или паевого взноса в произво</w:t>
      </w:r>
      <w:r w:rsidRPr="00CB6D45">
        <w:rPr>
          <w:rFonts w:ascii="Times New Roman" w:eastAsia="Times New Roman" w:hAnsi="Times New Roman" w:cs="Times New Roman"/>
        </w:rPr>
        <w:t>д</w:t>
      </w:r>
      <w:r w:rsidRPr="00CB6D45">
        <w:rPr>
          <w:rFonts w:ascii="Times New Roman" w:eastAsia="Times New Roman" w:hAnsi="Times New Roman" w:cs="Times New Roman"/>
        </w:rPr>
        <w:t>ственный кооператив.</w:t>
      </w:r>
    </w:p>
    <w:p w:rsidR="00CB6D45" w:rsidRPr="00CB6D45" w:rsidRDefault="00CB6D45" w:rsidP="00472EB3">
      <w:pPr>
        <w:shd w:val="clear" w:color="auto" w:fill="FFFFFF"/>
        <w:tabs>
          <w:tab w:val="left" w:pos="567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3.3.14. При возникновении аварийных ситуаций, повреждении Имущества по вине третьих лиц немедленно уведомлять об этом Арендодателя и незамедлительно приступить к их ликвидации.</w:t>
      </w:r>
    </w:p>
    <w:p w:rsidR="00CB6D45" w:rsidRPr="00CB6D45" w:rsidRDefault="00CB6D45" w:rsidP="00472EB3">
      <w:pPr>
        <w:shd w:val="clear" w:color="auto" w:fill="FFFFFF"/>
        <w:tabs>
          <w:tab w:val="left" w:pos="567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3.3.15. При необходимости, вызванной эксплуатационными нуждами, производить демонтаж объектов, входящих в состав Имущества, переданного по настоящему Догов</w:t>
      </w:r>
      <w:r w:rsidRPr="00CB6D45">
        <w:rPr>
          <w:rFonts w:ascii="Times New Roman" w:eastAsia="Times New Roman" w:hAnsi="Times New Roman" w:cs="Times New Roman"/>
        </w:rPr>
        <w:t>о</w:t>
      </w:r>
      <w:r w:rsidRPr="00CB6D45">
        <w:rPr>
          <w:rFonts w:ascii="Times New Roman" w:eastAsia="Times New Roman" w:hAnsi="Times New Roman" w:cs="Times New Roman"/>
        </w:rPr>
        <w:t>ру, с уведомлением об этом Арендодателя.</w:t>
      </w:r>
    </w:p>
    <w:p w:rsidR="00CB6D45" w:rsidRPr="00CB6D45" w:rsidRDefault="00CB6D45" w:rsidP="00472EB3">
      <w:pPr>
        <w:widowControl/>
        <w:tabs>
          <w:tab w:val="left" w:pos="1440"/>
        </w:tabs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3.3.16. При возвращении Арендатором имущества, переданного по настоящему д</w:t>
      </w:r>
      <w:r w:rsidRPr="00CB6D45">
        <w:rPr>
          <w:rFonts w:ascii="Times New Roman" w:eastAsia="Times New Roman" w:hAnsi="Times New Roman" w:cs="Times New Roman"/>
        </w:rPr>
        <w:t>о</w:t>
      </w:r>
      <w:r w:rsidRPr="00CB6D45">
        <w:rPr>
          <w:rFonts w:ascii="Times New Roman" w:eastAsia="Times New Roman" w:hAnsi="Times New Roman" w:cs="Times New Roman"/>
        </w:rPr>
        <w:t>говору, также подлежат безвозмездной передаче Арендодателю все согласованные и нес</w:t>
      </w:r>
      <w:r w:rsidRPr="00CB6D45">
        <w:rPr>
          <w:rFonts w:ascii="Times New Roman" w:eastAsia="Times New Roman" w:hAnsi="Times New Roman" w:cs="Times New Roman"/>
        </w:rPr>
        <w:t>о</w:t>
      </w:r>
      <w:r w:rsidRPr="00CB6D45">
        <w:rPr>
          <w:rFonts w:ascii="Times New Roman" w:eastAsia="Times New Roman" w:hAnsi="Times New Roman" w:cs="Times New Roman"/>
        </w:rPr>
        <w:t>гласованные отделимые и неотделимые улучшения, в том числе полученные в результате, реконструкции.</w:t>
      </w:r>
    </w:p>
    <w:p w:rsidR="00CB6D45" w:rsidRPr="00CB6D45" w:rsidRDefault="00CB6D45" w:rsidP="00472EB3">
      <w:pPr>
        <w:widowControl/>
        <w:tabs>
          <w:tab w:val="left" w:pos="1440"/>
        </w:tabs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3.3.17. Предоставлять по запросу Арендодателя имеющуюся информацию о сост</w:t>
      </w:r>
      <w:r w:rsidRPr="00CB6D45">
        <w:rPr>
          <w:rFonts w:ascii="Times New Roman" w:eastAsia="Times New Roman" w:hAnsi="Times New Roman" w:cs="Times New Roman"/>
        </w:rPr>
        <w:t>о</w:t>
      </w:r>
      <w:r w:rsidRPr="00CB6D45">
        <w:rPr>
          <w:rFonts w:ascii="Times New Roman" w:eastAsia="Times New Roman" w:hAnsi="Times New Roman" w:cs="Times New Roman"/>
        </w:rPr>
        <w:t>янии конкретных объектов, переданных в аренду по настоящему договору.</w:t>
      </w:r>
    </w:p>
    <w:p w:rsidR="00CB6D45" w:rsidRPr="00CB6D45" w:rsidRDefault="00CB6D45" w:rsidP="00472EB3">
      <w:pPr>
        <w:widowControl/>
        <w:tabs>
          <w:tab w:val="left" w:pos="1440"/>
        </w:tabs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3.3.18. Передать Арендодателю по окончании действия договора, его расторжении всю имеющуюся информацию, необходимую для эксплуатации Имущества.</w:t>
      </w:r>
    </w:p>
    <w:p w:rsidR="00CB6D45" w:rsidRPr="00CB6D45" w:rsidRDefault="00CB6D45" w:rsidP="00472EB3">
      <w:pPr>
        <w:widowControl/>
        <w:tabs>
          <w:tab w:val="left" w:pos="1440"/>
        </w:tabs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3.3.19. Арендатор несет ответственность за причинение вреда третьим лицам вследствие владения и пользования переданным по настоящему договору Имуществом (источником повышенной опасности) и возмещает вред, причиненный источником пов</w:t>
      </w:r>
      <w:r w:rsidRPr="00CB6D45">
        <w:rPr>
          <w:rFonts w:ascii="Times New Roman" w:eastAsia="Times New Roman" w:hAnsi="Times New Roman" w:cs="Times New Roman"/>
        </w:rPr>
        <w:t>ы</w:t>
      </w:r>
      <w:r w:rsidRPr="00CB6D45">
        <w:rPr>
          <w:rFonts w:ascii="Times New Roman" w:eastAsia="Times New Roman" w:hAnsi="Times New Roman" w:cs="Times New Roman"/>
        </w:rPr>
        <w:t>шенной опасности.</w:t>
      </w:r>
    </w:p>
    <w:p w:rsidR="00CB6D45" w:rsidRDefault="00CB6D45" w:rsidP="00472EB3">
      <w:pPr>
        <w:widowControl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3.3.20. Арендатор обязан направлять в адрес Арендодателя копии выданных в с</w:t>
      </w:r>
      <w:r w:rsidRPr="00CB6D45">
        <w:rPr>
          <w:rFonts w:ascii="Times New Roman" w:eastAsia="Times New Roman" w:hAnsi="Times New Roman" w:cs="Times New Roman"/>
        </w:rPr>
        <w:t>о</w:t>
      </w:r>
      <w:r w:rsidRPr="00CB6D45">
        <w:rPr>
          <w:rFonts w:ascii="Times New Roman" w:eastAsia="Times New Roman" w:hAnsi="Times New Roman" w:cs="Times New Roman"/>
        </w:rPr>
        <w:t>ответствии с Постановлением Правительства РФ от 27.12.2004 № 861 технических усл</w:t>
      </w:r>
      <w:r w:rsidRPr="00CB6D45">
        <w:rPr>
          <w:rFonts w:ascii="Times New Roman" w:eastAsia="Times New Roman" w:hAnsi="Times New Roman" w:cs="Times New Roman"/>
        </w:rPr>
        <w:t>о</w:t>
      </w:r>
      <w:r w:rsidRPr="00CB6D45">
        <w:rPr>
          <w:rFonts w:ascii="Times New Roman" w:eastAsia="Times New Roman" w:hAnsi="Times New Roman" w:cs="Times New Roman"/>
        </w:rPr>
        <w:t xml:space="preserve">вий на присоединение к объектам Имущества, переданного по настоящему договору, в течение 14 дней с момента их выдачи. </w:t>
      </w:r>
    </w:p>
    <w:p w:rsidR="00472EB3" w:rsidRPr="00CB6D45" w:rsidRDefault="00472EB3" w:rsidP="00472EB3">
      <w:pPr>
        <w:widowControl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</w:p>
    <w:p w:rsidR="00CB6D45" w:rsidRPr="00CB6D45" w:rsidRDefault="00CB6D45" w:rsidP="00472EB3">
      <w:pPr>
        <w:numPr>
          <w:ilvl w:val="2"/>
          <w:numId w:val="0"/>
        </w:numPr>
        <w:shd w:val="clear" w:color="auto" w:fill="FFFFFF"/>
        <w:spacing w:line="0" w:lineRule="atLeast"/>
        <w:ind w:firstLine="709"/>
        <w:rPr>
          <w:rFonts w:ascii="Times New Roman" w:eastAsia="Times New Roman" w:hAnsi="Times New Roman" w:cs="Times New Roman"/>
          <w:b/>
          <w:bCs/>
        </w:rPr>
      </w:pPr>
      <w:r w:rsidRPr="00CB6D45">
        <w:rPr>
          <w:rFonts w:ascii="Times New Roman" w:eastAsia="Times New Roman" w:hAnsi="Times New Roman" w:cs="Times New Roman"/>
          <w:b/>
          <w:bCs/>
        </w:rPr>
        <w:t>3.4. Арендатор имеет право:</w:t>
      </w:r>
    </w:p>
    <w:p w:rsidR="00CB6D45" w:rsidRPr="00CB6D45" w:rsidRDefault="00CB6D45" w:rsidP="00472EB3">
      <w:pPr>
        <w:shd w:val="clear" w:color="auto" w:fill="FFFFFF"/>
        <w:tabs>
          <w:tab w:val="left" w:pos="567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3.4.1. Требовать передачи Имущества в аренду в установленный Договором срок.</w:t>
      </w:r>
    </w:p>
    <w:p w:rsidR="00CB6D45" w:rsidRPr="00CB6D45" w:rsidRDefault="00CB6D45" w:rsidP="00472EB3">
      <w:pPr>
        <w:shd w:val="clear" w:color="auto" w:fill="FFFFFF"/>
        <w:tabs>
          <w:tab w:val="left" w:pos="709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3.4.2. Самостоятельно, в соответствии с требованиями правил технической экспл</w:t>
      </w:r>
      <w:r w:rsidRPr="00CB6D45">
        <w:rPr>
          <w:rFonts w:ascii="Times New Roman" w:eastAsia="Times New Roman" w:hAnsi="Times New Roman" w:cs="Times New Roman"/>
        </w:rPr>
        <w:t>у</w:t>
      </w:r>
      <w:r w:rsidRPr="00CB6D45">
        <w:rPr>
          <w:rFonts w:ascii="Times New Roman" w:eastAsia="Times New Roman" w:hAnsi="Times New Roman" w:cs="Times New Roman"/>
        </w:rPr>
        <w:t>атации Имущества, определять периодичность, объемы, сроки и стоимость работ по о</w:t>
      </w:r>
      <w:r w:rsidRPr="00CB6D45">
        <w:rPr>
          <w:rFonts w:ascii="Times New Roman" w:eastAsia="Times New Roman" w:hAnsi="Times New Roman" w:cs="Times New Roman"/>
        </w:rPr>
        <w:t>б</w:t>
      </w:r>
      <w:r w:rsidRPr="00CB6D45">
        <w:rPr>
          <w:rFonts w:ascii="Times New Roman" w:eastAsia="Times New Roman" w:hAnsi="Times New Roman" w:cs="Times New Roman"/>
        </w:rPr>
        <w:t>служиванию Имущества, осуществлению текущих ремонтов, проверок и испытаний Имущества, переданного по настоящему Договору.</w:t>
      </w:r>
    </w:p>
    <w:p w:rsidR="00CB6D45" w:rsidRPr="00CB6D45" w:rsidRDefault="00CB6D45" w:rsidP="00472EB3">
      <w:pPr>
        <w:shd w:val="clear" w:color="auto" w:fill="FFFFFF"/>
        <w:tabs>
          <w:tab w:val="left" w:pos="709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3.4.3. Осуществлять мероприятия по технической эксплуатации переданного Им</w:t>
      </w:r>
      <w:r w:rsidRPr="00CB6D45">
        <w:rPr>
          <w:rFonts w:ascii="Times New Roman" w:eastAsia="Times New Roman" w:hAnsi="Times New Roman" w:cs="Times New Roman"/>
        </w:rPr>
        <w:t>у</w:t>
      </w:r>
      <w:r w:rsidRPr="00CB6D45">
        <w:rPr>
          <w:rFonts w:ascii="Times New Roman" w:eastAsia="Times New Roman" w:hAnsi="Times New Roman" w:cs="Times New Roman"/>
        </w:rPr>
        <w:t>щества и по технологическому присоединению заявителей к арендуемому Имуществу, в соответствии с положениями действующего законодательства Российской Федерации, р</w:t>
      </w:r>
      <w:r w:rsidRPr="00CB6D45">
        <w:rPr>
          <w:rFonts w:ascii="Times New Roman" w:eastAsia="Times New Roman" w:hAnsi="Times New Roman" w:cs="Times New Roman"/>
        </w:rPr>
        <w:t>е</w:t>
      </w:r>
      <w:r w:rsidRPr="00CB6D45">
        <w:rPr>
          <w:rFonts w:ascii="Times New Roman" w:eastAsia="Times New Roman" w:hAnsi="Times New Roman" w:cs="Times New Roman"/>
        </w:rPr>
        <w:t xml:space="preserve">гулирующего данный вид деятельности. </w:t>
      </w:r>
    </w:p>
    <w:p w:rsidR="00CB6D45" w:rsidRDefault="00CB6D45" w:rsidP="00472EB3">
      <w:pPr>
        <w:tabs>
          <w:tab w:val="left" w:pos="0"/>
        </w:tabs>
        <w:suppressAutoHyphens/>
        <w:adjustRightInd/>
        <w:spacing w:line="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CB6D45">
        <w:rPr>
          <w:rFonts w:ascii="Times New Roman" w:eastAsia="Times New Roman" w:hAnsi="Times New Roman" w:cs="Times New Roman"/>
          <w:kern w:val="3"/>
          <w:lang w:eastAsia="zh-CN"/>
        </w:rPr>
        <w:t>3.4.4. Предоставлять доступ к объектам арендуемого имущества лицам, заказывающим и (или) использующим доступ к объектам арендуемого имущества в целях размещения сетей электросвязи, в соответствии с Постановлением Правительства РФ от 29.11.2014 № 1284 «Об утверждении Правил недискриминационного доступа к инфраструктуре для размещения сетей электросвязи».</w:t>
      </w:r>
    </w:p>
    <w:p w:rsidR="005E12AF" w:rsidRPr="00CB6D45" w:rsidRDefault="005E12AF" w:rsidP="00472EB3">
      <w:pPr>
        <w:tabs>
          <w:tab w:val="left" w:pos="0"/>
        </w:tabs>
        <w:suppressAutoHyphens/>
        <w:adjustRightInd/>
        <w:spacing w:line="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CB6D45" w:rsidRPr="00CB6D45" w:rsidRDefault="00CB6D45" w:rsidP="00472EB3">
      <w:pPr>
        <w:widowControl/>
        <w:tabs>
          <w:tab w:val="left" w:pos="0"/>
        </w:tabs>
        <w:autoSpaceDE/>
        <w:autoSpaceDN/>
        <w:adjustRightInd/>
        <w:spacing w:line="0" w:lineRule="atLeast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CB6D45">
        <w:rPr>
          <w:rFonts w:ascii="Times New Roman" w:eastAsia="Times New Roman" w:hAnsi="Times New Roman" w:cs="Times New Roman"/>
          <w:b/>
        </w:rPr>
        <w:t>4. Порядок проведения текущего и капитального ремонта</w:t>
      </w:r>
    </w:p>
    <w:p w:rsidR="00CB6D45" w:rsidRDefault="00CB6D45" w:rsidP="00472EB3">
      <w:pPr>
        <w:widowControl/>
        <w:tabs>
          <w:tab w:val="left" w:pos="1440"/>
        </w:tabs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 xml:space="preserve">4.1. </w:t>
      </w:r>
      <w:proofErr w:type="gramStart"/>
      <w:r w:rsidRPr="00CB6D45">
        <w:rPr>
          <w:rFonts w:ascii="Times New Roman" w:eastAsia="Times New Roman" w:hAnsi="Times New Roman" w:cs="Times New Roman"/>
        </w:rPr>
        <w:t>Арендатор осуществляет своими силами, средствами и материалами обслуж</w:t>
      </w:r>
      <w:r w:rsidRPr="00CB6D45">
        <w:rPr>
          <w:rFonts w:ascii="Times New Roman" w:eastAsia="Times New Roman" w:hAnsi="Times New Roman" w:cs="Times New Roman"/>
        </w:rPr>
        <w:t>и</w:t>
      </w:r>
      <w:r w:rsidRPr="00CB6D45">
        <w:rPr>
          <w:rFonts w:ascii="Times New Roman" w:eastAsia="Times New Roman" w:hAnsi="Times New Roman" w:cs="Times New Roman"/>
        </w:rPr>
        <w:t>вание и эксплуатацию переданного Имущества в целях обеспечения его надежной работы, в том числе осуществляет текущий и капитальный ремонты, аварийно-восстановительные работы, проверку и испытания оборудования и аппаратуры, включая общесистемные средства управления, приборы и системы учета, а также содержание в исправном состо</w:t>
      </w:r>
      <w:r w:rsidRPr="00CB6D45">
        <w:rPr>
          <w:rFonts w:ascii="Times New Roman" w:eastAsia="Times New Roman" w:hAnsi="Times New Roman" w:cs="Times New Roman"/>
        </w:rPr>
        <w:t>я</w:t>
      </w:r>
      <w:r w:rsidRPr="00CB6D45">
        <w:rPr>
          <w:rFonts w:ascii="Times New Roman" w:eastAsia="Times New Roman" w:hAnsi="Times New Roman" w:cs="Times New Roman"/>
        </w:rPr>
        <w:t>нии зданий, строений и сооружений, руководствуясь действующими нормами и правил</w:t>
      </w:r>
      <w:r w:rsidRPr="00CB6D45">
        <w:rPr>
          <w:rFonts w:ascii="Times New Roman" w:eastAsia="Times New Roman" w:hAnsi="Times New Roman" w:cs="Times New Roman"/>
        </w:rPr>
        <w:t>а</w:t>
      </w:r>
      <w:r w:rsidRPr="00CB6D45">
        <w:rPr>
          <w:rFonts w:ascii="Times New Roman" w:eastAsia="Times New Roman" w:hAnsi="Times New Roman" w:cs="Times New Roman"/>
        </w:rPr>
        <w:t>ми технической эксплуатации, правилами</w:t>
      </w:r>
      <w:proofErr w:type="gramEnd"/>
      <w:r w:rsidRPr="00CB6D45">
        <w:rPr>
          <w:rFonts w:ascii="Times New Roman" w:eastAsia="Times New Roman" w:hAnsi="Times New Roman" w:cs="Times New Roman"/>
        </w:rPr>
        <w:t xml:space="preserve"> проведения планово-предупредительного р</w:t>
      </w:r>
      <w:r w:rsidRPr="00CB6D45">
        <w:rPr>
          <w:rFonts w:ascii="Times New Roman" w:eastAsia="Times New Roman" w:hAnsi="Times New Roman" w:cs="Times New Roman"/>
        </w:rPr>
        <w:t>е</w:t>
      </w:r>
      <w:r w:rsidRPr="00CB6D45">
        <w:rPr>
          <w:rFonts w:ascii="Times New Roman" w:eastAsia="Times New Roman" w:hAnsi="Times New Roman" w:cs="Times New Roman"/>
        </w:rPr>
        <w:lastRenderedPageBreak/>
        <w:t>монта, правилами пожарной безопасности, производственной санитарии, требованиями промышленной безопасности, требованиями Госгортехнадзора и Госстандарта России, экологическими нормативами и прочими нормами и правилами.</w:t>
      </w:r>
    </w:p>
    <w:p w:rsidR="00CF6F00" w:rsidRPr="00CB6D45" w:rsidRDefault="00CF6F00" w:rsidP="00472EB3">
      <w:pPr>
        <w:widowControl/>
        <w:tabs>
          <w:tab w:val="left" w:pos="1440"/>
        </w:tabs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</w:p>
    <w:p w:rsidR="00CB6D45" w:rsidRPr="00CB6D45" w:rsidRDefault="00CB6D45" w:rsidP="00472EB3">
      <w:pPr>
        <w:spacing w:line="0" w:lineRule="atLeast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CB6D45">
        <w:rPr>
          <w:rFonts w:ascii="Times New Roman" w:eastAsia="Times New Roman" w:hAnsi="Times New Roman" w:cs="Times New Roman"/>
          <w:b/>
          <w:bCs/>
        </w:rPr>
        <w:t>5. Арендная плата и порядок расчетов</w:t>
      </w:r>
    </w:p>
    <w:p w:rsidR="00CB6D45" w:rsidRPr="00CB6D45" w:rsidRDefault="00CB6D45" w:rsidP="00472EB3">
      <w:pPr>
        <w:shd w:val="clear" w:color="auto" w:fill="FFFFFF"/>
        <w:tabs>
          <w:tab w:val="left" w:pos="567"/>
          <w:tab w:val="left" w:pos="648"/>
        </w:tabs>
        <w:spacing w:line="0" w:lineRule="atLeast"/>
        <w:ind w:right="-1" w:firstLine="709"/>
        <w:rPr>
          <w:rFonts w:ascii="Times New Roman" w:eastAsia="Times New Roman" w:hAnsi="Times New Roman" w:cs="Times New Roman"/>
          <w:b/>
        </w:rPr>
      </w:pPr>
      <w:r w:rsidRPr="00CB6D45">
        <w:rPr>
          <w:rFonts w:ascii="Times New Roman" w:eastAsia="Times New Roman" w:hAnsi="Times New Roman" w:cs="Times New Roman"/>
        </w:rPr>
        <w:t xml:space="preserve">5.1. Размер арендной платы за пользование Имуществом в месяц составляет 1 000 (одна тысяча) </w:t>
      </w:r>
      <w:r w:rsidRPr="00CB6D45">
        <w:rPr>
          <w:rFonts w:ascii="Times New Roman" w:eastAsia="MS Mincho" w:hAnsi="Times New Roman" w:cs="Times New Roman"/>
        </w:rPr>
        <w:t>руб., в том числе НДС – 20% в сумме 166,67 (сто шестьдесят шесть) руб. 67 коп.</w:t>
      </w:r>
    </w:p>
    <w:p w:rsidR="00CB6D45" w:rsidRPr="00CB6D45" w:rsidRDefault="00CB6D45" w:rsidP="00472EB3">
      <w:pPr>
        <w:tabs>
          <w:tab w:val="num" w:pos="720"/>
        </w:tabs>
        <w:spacing w:line="0" w:lineRule="atLeast"/>
        <w:ind w:right="-1"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5.2. Сумму арендной платы, указанную в пункте 5.1 Договора, Арендатор уплач</w:t>
      </w:r>
      <w:r w:rsidRPr="00CB6D45">
        <w:rPr>
          <w:rFonts w:ascii="Times New Roman" w:eastAsia="Times New Roman" w:hAnsi="Times New Roman" w:cs="Times New Roman"/>
        </w:rPr>
        <w:t>и</w:t>
      </w:r>
      <w:r w:rsidRPr="00CB6D45">
        <w:rPr>
          <w:rFonts w:ascii="Times New Roman" w:eastAsia="Times New Roman" w:hAnsi="Times New Roman" w:cs="Times New Roman"/>
        </w:rPr>
        <w:t>вает не позднее 25 (двадцать пятого) числа месяца, следующего за расчётным, путем п</w:t>
      </w:r>
      <w:r w:rsidRPr="00CB6D45">
        <w:rPr>
          <w:rFonts w:ascii="Times New Roman" w:eastAsia="Times New Roman" w:hAnsi="Times New Roman" w:cs="Times New Roman"/>
        </w:rPr>
        <w:t>е</w:t>
      </w:r>
      <w:r w:rsidRPr="00CB6D45">
        <w:rPr>
          <w:rFonts w:ascii="Times New Roman" w:eastAsia="Times New Roman" w:hAnsi="Times New Roman" w:cs="Times New Roman"/>
        </w:rPr>
        <w:t xml:space="preserve">речисления на расчетный счет Арендодателя. Арендная плата вносится в валюте РФ. </w:t>
      </w:r>
    </w:p>
    <w:p w:rsidR="00CB6D45" w:rsidRPr="00CB6D45" w:rsidRDefault="00CB6D45" w:rsidP="00472EB3">
      <w:pPr>
        <w:tabs>
          <w:tab w:val="left" w:pos="708"/>
        </w:tabs>
        <w:spacing w:line="0" w:lineRule="atLeast"/>
        <w:ind w:firstLine="709"/>
        <w:rPr>
          <w:rFonts w:ascii="Times New Roman" w:eastAsia="Times New Roman" w:hAnsi="Times New Roman" w:cs="Times New Roman"/>
          <w:b/>
        </w:rPr>
      </w:pPr>
      <w:r w:rsidRPr="00CB6D45">
        <w:rPr>
          <w:rFonts w:ascii="Times New Roman" w:eastAsia="Times New Roman" w:hAnsi="Times New Roman" w:cs="Times New Roman"/>
          <w:b/>
        </w:rPr>
        <w:t>Арендная плата вносится по следующим реквизитам получателя:</w:t>
      </w:r>
    </w:p>
    <w:p w:rsidR="00CB6D45" w:rsidRPr="00CB6D45" w:rsidRDefault="00CB6D45" w:rsidP="00472EB3">
      <w:pPr>
        <w:widowControl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  <w:bCs/>
        </w:rPr>
      </w:pPr>
      <w:r w:rsidRPr="00CB6D45">
        <w:rPr>
          <w:rFonts w:ascii="Times New Roman" w:eastAsia="Times New Roman" w:hAnsi="Times New Roman" w:cs="Times New Roman"/>
          <w:b/>
        </w:rPr>
        <w:t xml:space="preserve">Наименование получателя платежа: </w:t>
      </w:r>
      <w:r w:rsidRPr="00CB6D45">
        <w:rPr>
          <w:rFonts w:ascii="Times New Roman" w:eastAsia="Times New Roman" w:hAnsi="Times New Roman" w:cs="Times New Roman"/>
        </w:rPr>
        <w:t>УФК по Оренбургской области (Админ</w:t>
      </w:r>
      <w:r w:rsidRPr="00CB6D45">
        <w:rPr>
          <w:rFonts w:ascii="Times New Roman" w:eastAsia="Times New Roman" w:hAnsi="Times New Roman" w:cs="Times New Roman"/>
        </w:rPr>
        <w:t>и</w:t>
      </w:r>
      <w:r w:rsidRPr="00CB6D45">
        <w:rPr>
          <w:rFonts w:ascii="Times New Roman" w:eastAsia="Times New Roman" w:hAnsi="Times New Roman" w:cs="Times New Roman"/>
        </w:rPr>
        <w:t>страция МО Подгородне-Покровский сельсовет Оренбургского района Оренбургской о</w:t>
      </w:r>
      <w:r w:rsidRPr="00CB6D45">
        <w:rPr>
          <w:rFonts w:ascii="Times New Roman" w:eastAsia="Times New Roman" w:hAnsi="Times New Roman" w:cs="Times New Roman"/>
        </w:rPr>
        <w:t>б</w:t>
      </w:r>
      <w:r w:rsidRPr="00CB6D45">
        <w:rPr>
          <w:rFonts w:ascii="Times New Roman" w:eastAsia="Times New Roman" w:hAnsi="Times New Roman" w:cs="Times New Roman"/>
        </w:rPr>
        <w:t xml:space="preserve">ласти </w:t>
      </w:r>
      <w:proofErr w:type="spellStart"/>
      <w:r w:rsidRPr="00CB6D45">
        <w:rPr>
          <w:rFonts w:ascii="Times New Roman" w:eastAsia="Times New Roman" w:hAnsi="Times New Roman" w:cs="Times New Roman"/>
        </w:rPr>
        <w:t>лс</w:t>
      </w:r>
      <w:proofErr w:type="spellEnd"/>
      <w:r w:rsidRPr="00CB6D45">
        <w:rPr>
          <w:rFonts w:ascii="Times New Roman" w:eastAsia="Times New Roman" w:hAnsi="Times New Roman" w:cs="Times New Roman"/>
        </w:rPr>
        <w:t xml:space="preserve"> 04533008080)</w:t>
      </w:r>
    </w:p>
    <w:p w:rsidR="00CB6D45" w:rsidRPr="00CB6D45" w:rsidRDefault="00CB6D45" w:rsidP="00472EB3">
      <w:pPr>
        <w:tabs>
          <w:tab w:val="num" w:pos="720"/>
        </w:tabs>
        <w:spacing w:line="0" w:lineRule="atLeast"/>
        <w:ind w:firstLine="709"/>
        <w:rPr>
          <w:rFonts w:ascii="Times New Roman" w:eastAsia="Times New Roman" w:hAnsi="Times New Roman" w:cs="Times New Roman"/>
          <w:b/>
        </w:rPr>
      </w:pPr>
      <w:r w:rsidRPr="00CB6D45">
        <w:rPr>
          <w:rFonts w:ascii="Times New Roman" w:eastAsia="Times New Roman" w:hAnsi="Times New Roman" w:cs="Times New Roman"/>
          <w:b/>
        </w:rPr>
        <w:t xml:space="preserve">ИНН </w:t>
      </w:r>
      <w:r w:rsidRPr="00CB6D45">
        <w:rPr>
          <w:rFonts w:ascii="Times New Roman" w:eastAsia="Times New Roman" w:hAnsi="Times New Roman" w:cs="Times New Roman"/>
          <w:bCs/>
        </w:rPr>
        <w:t>5638029017</w:t>
      </w:r>
      <w:r w:rsidRPr="00CB6D45">
        <w:rPr>
          <w:rFonts w:ascii="Times New Roman" w:eastAsia="Times New Roman" w:hAnsi="Times New Roman" w:cs="Times New Roman"/>
          <w:b/>
        </w:rPr>
        <w:t xml:space="preserve">, КПП </w:t>
      </w:r>
      <w:r w:rsidRPr="00CB6D45">
        <w:rPr>
          <w:rFonts w:ascii="Times New Roman" w:eastAsia="Times New Roman" w:hAnsi="Times New Roman" w:cs="Times New Roman"/>
          <w:bCs/>
        </w:rPr>
        <w:t>563801001</w:t>
      </w:r>
    </w:p>
    <w:p w:rsidR="00CB6D45" w:rsidRPr="00CB6D45" w:rsidRDefault="00CB6D45" w:rsidP="00472EB3">
      <w:pPr>
        <w:tabs>
          <w:tab w:val="left" w:pos="708"/>
        </w:tabs>
        <w:spacing w:line="0" w:lineRule="atLeast"/>
        <w:ind w:firstLine="709"/>
        <w:rPr>
          <w:rFonts w:ascii="Times New Roman" w:eastAsia="Times New Roman" w:hAnsi="Times New Roman" w:cs="Times New Roman"/>
          <w:b/>
        </w:rPr>
      </w:pPr>
      <w:r w:rsidRPr="00CB6D45">
        <w:rPr>
          <w:rFonts w:ascii="Times New Roman" w:eastAsia="Times New Roman" w:hAnsi="Times New Roman" w:cs="Times New Roman"/>
          <w:b/>
        </w:rPr>
        <w:t xml:space="preserve">ОКТМО </w:t>
      </w:r>
      <w:r w:rsidRPr="00CB6D45">
        <w:rPr>
          <w:rFonts w:ascii="Times New Roman" w:eastAsia="Times New Roman" w:hAnsi="Times New Roman" w:cs="Times New Roman"/>
        </w:rPr>
        <w:t>53634446</w:t>
      </w:r>
      <w:r w:rsidRPr="00CB6D45">
        <w:rPr>
          <w:rFonts w:ascii="Times New Roman" w:eastAsia="Times New Roman" w:hAnsi="Times New Roman" w:cs="Times New Roman"/>
          <w:b/>
        </w:rPr>
        <w:t xml:space="preserve">, КБК </w:t>
      </w:r>
      <w:r w:rsidRPr="00CB6D45">
        <w:rPr>
          <w:rFonts w:ascii="Times New Roman" w:eastAsia="Times New Roman" w:hAnsi="Times New Roman" w:cs="Times New Roman"/>
          <w:bCs/>
        </w:rPr>
        <w:t>611 111 05035 10 0000 120</w:t>
      </w:r>
    </w:p>
    <w:p w:rsidR="00CB6D45" w:rsidRPr="00CB6D45" w:rsidRDefault="00CB6D45" w:rsidP="00472EB3">
      <w:pPr>
        <w:tabs>
          <w:tab w:val="left" w:pos="708"/>
        </w:tabs>
        <w:spacing w:line="0" w:lineRule="atLeast"/>
        <w:ind w:firstLine="709"/>
        <w:rPr>
          <w:rFonts w:ascii="Times New Roman" w:eastAsia="Times New Roman" w:hAnsi="Times New Roman" w:cs="Times New Roman"/>
          <w:b/>
        </w:rPr>
      </w:pPr>
      <w:r w:rsidRPr="00CB6D45">
        <w:rPr>
          <w:rFonts w:ascii="Times New Roman" w:eastAsia="Times New Roman" w:hAnsi="Times New Roman" w:cs="Times New Roman"/>
          <w:b/>
        </w:rPr>
        <w:t xml:space="preserve">Номер казначейского счета получателя платежа: </w:t>
      </w:r>
      <w:r w:rsidRPr="00CB6D45">
        <w:rPr>
          <w:rFonts w:ascii="Times New Roman" w:eastAsia="Times New Roman" w:hAnsi="Times New Roman" w:cs="Times New Roman"/>
        </w:rPr>
        <w:t>03100643000000015300</w:t>
      </w:r>
    </w:p>
    <w:p w:rsidR="00CB6D45" w:rsidRPr="00CB6D45" w:rsidRDefault="00CB6D45" w:rsidP="00472EB3">
      <w:pPr>
        <w:tabs>
          <w:tab w:val="left" w:pos="708"/>
        </w:tabs>
        <w:spacing w:line="0" w:lineRule="atLeast"/>
        <w:ind w:firstLine="709"/>
        <w:rPr>
          <w:rFonts w:ascii="Times New Roman" w:eastAsia="Times New Roman" w:hAnsi="Times New Roman" w:cs="Times New Roman"/>
          <w:b/>
        </w:rPr>
      </w:pPr>
      <w:r w:rsidRPr="00CB6D45">
        <w:rPr>
          <w:rFonts w:ascii="Times New Roman" w:eastAsia="Times New Roman" w:hAnsi="Times New Roman" w:cs="Times New Roman"/>
          <w:b/>
        </w:rPr>
        <w:t xml:space="preserve">Единый казначейский счет: </w:t>
      </w:r>
      <w:r w:rsidRPr="00CB6D45">
        <w:rPr>
          <w:rFonts w:ascii="Times New Roman" w:eastAsia="Times New Roman" w:hAnsi="Times New Roman" w:cs="Times New Roman"/>
        </w:rPr>
        <w:t>40102810545370000045</w:t>
      </w:r>
    </w:p>
    <w:p w:rsidR="00CB6D45" w:rsidRPr="00CB6D45" w:rsidRDefault="00CB6D45" w:rsidP="00472EB3">
      <w:pPr>
        <w:widowControl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  <w:bCs/>
        </w:rPr>
      </w:pPr>
      <w:r w:rsidRPr="00CB6D45">
        <w:rPr>
          <w:rFonts w:ascii="Times New Roman" w:eastAsia="Times New Roman" w:hAnsi="Times New Roman" w:cs="Times New Roman"/>
          <w:b/>
        </w:rPr>
        <w:t xml:space="preserve">Наименование банка: </w:t>
      </w:r>
      <w:r w:rsidRPr="00CB6D45">
        <w:rPr>
          <w:rFonts w:ascii="Times New Roman" w:eastAsia="Times New Roman" w:hAnsi="Times New Roman" w:cs="Times New Roman"/>
          <w:bCs/>
        </w:rPr>
        <w:t>ОТДЕЛЕНИЕ ОРЕНБУРГ БАНКА РОССИИ//УФК по Оренбургской области г. Оренбург</w:t>
      </w:r>
    </w:p>
    <w:p w:rsidR="00CB6D45" w:rsidRPr="00CB6D45" w:rsidRDefault="00CB6D45" w:rsidP="00472EB3">
      <w:pPr>
        <w:tabs>
          <w:tab w:val="left" w:pos="708"/>
        </w:tabs>
        <w:spacing w:line="0" w:lineRule="atLeast"/>
        <w:ind w:right="-1" w:firstLine="709"/>
        <w:rPr>
          <w:rFonts w:ascii="Times New Roman" w:eastAsia="Times New Roman" w:hAnsi="Times New Roman" w:cs="Times New Roman"/>
          <w:b/>
        </w:rPr>
      </w:pPr>
      <w:r w:rsidRPr="00CB6D45">
        <w:rPr>
          <w:rFonts w:ascii="Times New Roman" w:eastAsia="Times New Roman" w:hAnsi="Times New Roman" w:cs="Times New Roman"/>
          <w:b/>
        </w:rPr>
        <w:t xml:space="preserve">БИК </w:t>
      </w:r>
      <w:r w:rsidRPr="00CB6D45">
        <w:rPr>
          <w:rFonts w:ascii="Times New Roman" w:eastAsia="Times New Roman" w:hAnsi="Times New Roman" w:cs="Times New Roman"/>
        </w:rPr>
        <w:t>015354008</w:t>
      </w:r>
      <w:r w:rsidRPr="00CB6D45">
        <w:rPr>
          <w:rFonts w:ascii="Times New Roman" w:eastAsia="Times New Roman" w:hAnsi="Times New Roman" w:cs="Times New Roman"/>
          <w:b/>
        </w:rPr>
        <w:t xml:space="preserve"> код ОКАТО: </w:t>
      </w:r>
      <w:r w:rsidRPr="00CB6D45">
        <w:rPr>
          <w:rFonts w:ascii="Times New Roman" w:eastAsia="Times New Roman" w:hAnsi="Times New Roman" w:cs="Times New Roman"/>
        </w:rPr>
        <w:t>53234846001</w:t>
      </w:r>
    </w:p>
    <w:p w:rsidR="00CB6D45" w:rsidRDefault="00CB6D45" w:rsidP="00472EB3">
      <w:pPr>
        <w:tabs>
          <w:tab w:val="left" w:pos="708"/>
        </w:tabs>
        <w:spacing w:line="0" w:lineRule="atLeast"/>
        <w:ind w:right="-1" w:firstLine="709"/>
        <w:rPr>
          <w:rFonts w:ascii="Times New Roman" w:eastAsia="Times New Roman" w:hAnsi="Times New Roman" w:cs="Times New Roman"/>
          <w:b/>
        </w:rPr>
      </w:pPr>
      <w:r w:rsidRPr="00CB6D45">
        <w:rPr>
          <w:rFonts w:ascii="Times New Roman" w:eastAsia="Times New Roman" w:hAnsi="Times New Roman" w:cs="Times New Roman"/>
          <w:b/>
        </w:rPr>
        <w:t>Наименование платежа: Аренда муниципального имущества по договору аренды № _____ от  _______20__ г.</w:t>
      </w:r>
    </w:p>
    <w:p w:rsidR="00CF6F00" w:rsidRPr="00CB6D45" w:rsidRDefault="00CF6F00" w:rsidP="00472EB3">
      <w:pPr>
        <w:tabs>
          <w:tab w:val="left" w:pos="708"/>
        </w:tabs>
        <w:spacing w:line="0" w:lineRule="atLeast"/>
        <w:ind w:right="-1" w:firstLine="709"/>
        <w:rPr>
          <w:rFonts w:ascii="Times New Roman" w:eastAsia="Times New Roman" w:hAnsi="Times New Roman" w:cs="Times New Roman"/>
          <w:b/>
        </w:rPr>
      </w:pPr>
    </w:p>
    <w:p w:rsidR="00CB6D45" w:rsidRPr="00CB6D45" w:rsidRDefault="00CB6D45" w:rsidP="00472EB3">
      <w:pPr>
        <w:tabs>
          <w:tab w:val="num" w:pos="720"/>
        </w:tabs>
        <w:spacing w:line="0" w:lineRule="atLeast"/>
        <w:ind w:right="-1"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Сумму налога на добавленную стоимость Арендатор уплачивает в бюджет сам</w:t>
      </w:r>
      <w:r w:rsidRPr="00CB6D45">
        <w:rPr>
          <w:rFonts w:ascii="Times New Roman" w:eastAsia="Times New Roman" w:hAnsi="Times New Roman" w:cs="Times New Roman"/>
        </w:rPr>
        <w:t>о</w:t>
      </w:r>
      <w:r w:rsidRPr="00CB6D45">
        <w:rPr>
          <w:rFonts w:ascii="Times New Roman" w:eastAsia="Times New Roman" w:hAnsi="Times New Roman" w:cs="Times New Roman"/>
        </w:rPr>
        <w:t>стоятельно в соответствии с действующим законодательством РФ, отдельным платежным поручением.</w:t>
      </w:r>
    </w:p>
    <w:p w:rsidR="00CB6D45" w:rsidRPr="00CB6D45" w:rsidRDefault="00CB6D45" w:rsidP="00472EB3">
      <w:pPr>
        <w:tabs>
          <w:tab w:val="num" w:pos="720"/>
        </w:tabs>
        <w:spacing w:line="0" w:lineRule="atLeast"/>
        <w:ind w:right="-1"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При заполнении бланка платежного документа Арендатор, кроме реквизитов пол</w:t>
      </w:r>
      <w:r w:rsidRPr="00CB6D45">
        <w:rPr>
          <w:rFonts w:ascii="Times New Roman" w:eastAsia="Times New Roman" w:hAnsi="Times New Roman" w:cs="Times New Roman"/>
        </w:rPr>
        <w:t>у</w:t>
      </w:r>
      <w:r w:rsidRPr="00CB6D45">
        <w:rPr>
          <w:rFonts w:ascii="Times New Roman" w:eastAsia="Times New Roman" w:hAnsi="Times New Roman" w:cs="Times New Roman"/>
        </w:rPr>
        <w:t>чателя платежа, указывает свое полное наименование юридического лица, назначение платежа, код, номер договора аренды и период, за который производится оплата.</w:t>
      </w:r>
    </w:p>
    <w:p w:rsidR="00CB6D45" w:rsidRPr="00CB6D45" w:rsidRDefault="00CB6D45" w:rsidP="00472EB3">
      <w:pPr>
        <w:tabs>
          <w:tab w:val="num" w:pos="720"/>
        </w:tabs>
        <w:spacing w:line="0" w:lineRule="atLeast"/>
        <w:ind w:right="-1"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5.3. Стороны ежеквартально до 20 (двадцатого) числа месяца, следующего за о</w:t>
      </w:r>
      <w:r w:rsidRPr="00CB6D45">
        <w:rPr>
          <w:rFonts w:ascii="Times New Roman" w:eastAsia="Times New Roman" w:hAnsi="Times New Roman" w:cs="Times New Roman"/>
        </w:rPr>
        <w:t>т</w:t>
      </w:r>
      <w:r w:rsidRPr="00CB6D45">
        <w:rPr>
          <w:rFonts w:ascii="Times New Roman" w:eastAsia="Times New Roman" w:hAnsi="Times New Roman" w:cs="Times New Roman"/>
        </w:rPr>
        <w:t>четным кварталом, проводят сверку взаимных расчетов с составлением соответствующего Акта сверки.</w:t>
      </w:r>
    </w:p>
    <w:p w:rsidR="00CB6D45" w:rsidRPr="00CB6D45" w:rsidRDefault="00CB6D45" w:rsidP="00472EB3">
      <w:pPr>
        <w:tabs>
          <w:tab w:val="num" w:pos="720"/>
        </w:tabs>
        <w:autoSpaceDE/>
        <w:autoSpaceDN/>
        <w:adjustRightInd/>
        <w:spacing w:line="0" w:lineRule="atLeast"/>
        <w:ind w:right="-1"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5.4. Размер арендной платы может изменяться не чаще одного раза в год. Размер арендной платы не может быть пересмотрен сторонами в сторону уменьшения. Размер арендной платы может быть изменен Арендодателем в одностороннем порядке в следу</w:t>
      </w:r>
      <w:r w:rsidRPr="00CB6D45">
        <w:rPr>
          <w:rFonts w:ascii="Times New Roman" w:eastAsia="Times New Roman" w:hAnsi="Times New Roman" w:cs="Times New Roman"/>
        </w:rPr>
        <w:t>ю</w:t>
      </w:r>
      <w:r w:rsidRPr="00CB6D45">
        <w:rPr>
          <w:rFonts w:ascii="Times New Roman" w:eastAsia="Times New Roman" w:hAnsi="Times New Roman" w:cs="Times New Roman"/>
        </w:rPr>
        <w:t>щих случаях:</w:t>
      </w:r>
    </w:p>
    <w:p w:rsidR="00CB6D45" w:rsidRPr="00CB6D45" w:rsidRDefault="00CB6D45" w:rsidP="00472EB3">
      <w:pPr>
        <w:tabs>
          <w:tab w:val="num" w:pos="720"/>
        </w:tabs>
        <w:autoSpaceDE/>
        <w:autoSpaceDN/>
        <w:adjustRightInd/>
        <w:spacing w:line="0" w:lineRule="atLeast"/>
        <w:ind w:right="-1"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- при изменении размера индекса потребительских цен (коэффициента инфляции);</w:t>
      </w:r>
    </w:p>
    <w:p w:rsidR="00CB6D45" w:rsidRPr="00CB6D45" w:rsidRDefault="00CB6D45" w:rsidP="00472EB3">
      <w:pPr>
        <w:tabs>
          <w:tab w:val="num" w:pos="720"/>
        </w:tabs>
        <w:autoSpaceDE/>
        <w:autoSpaceDN/>
        <w:adjustRightInd/>
        <w:spacing w:line="0" w:lineRule="atLeast"/>
        <w:ind w:right="-1"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- при изменении, в том числе отмене действующих и принятии новых методик ра</w:t>
      </w:r>
      <w:r w:rsidRPr="00CB6D45">
        <w:rPr>
          <w:rFonts w:ascii="Times New Roman" w:eastAsia="Times New Roman" w:hAnsi="Times New Roman" w:cs="Times New Roman"/>
        </w:rPr>
        <w:t>с</w:t>
      </w:r>
      <w:r w:rsidRPr="00CB6D45">
        <w:rPr>
          <w:rFonts w:ascii="Times New Roman" w:eastAsia="Times New Roman" w:hAnsi="Times New Roman" w:cs="Times New Roman"/>
        </w:rPr>
        <w:t xml:space="preserve">чета платежей за пользование муниципальным имуществом, соответствующим решением органа местного самоуправления </w:t>
      </w:r>
    </w:p>
    <w:p w:rsidR="00CB6D45" w:rsidRPr="00CB6D45" w:rsidRDefault="00CB6D45" w:rsidP="00472EB3">
      <w:pPr>
        <w:tabs>
          <w:tab w:val="num" w:pos="720"/>
        </w:tabs>
        <w:autoSpaceDE/>
        <w:autoSpaceDN/>
        <w:adjustRightInd/>
        <w:spacing w:line="0" w:lineRule="atLeast"/>
        <w:ind w:right="-1"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муниципального образования;</w:t>
      </w:r>
    </w:p>
    <w:p w:rsidR="00CB6D45" w:rsidRPr="00CB6D45" w:rsidRDefault="00CB6D45" w:rsidP="00472EB3">
      <w:pPr>
        <w:tabs>
          <w:tab w:val="num" w:pos="720"/>
        </w:tabs>
        <w:autoSpaceDE/>
        <w:autoSpaceDN/>
        <w:adjustRightInd/>
        <w:spacing w:line="0" w:lineRule="atLeast"/>
        <w:ind w:right="-1"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- при изменении балансовой стоимости в связи с переоценкой Имущества (измен</w:t>
      </w:r>
      <w:r w:rsidRPr="00CB6D45">
        <w:rPr>
          <w:rFonts w:ascii="Times New Roman" w:eastAsia="Times New Roman" w:hAnsi="Times New Roman" w:cs="Times New Roman"/>
        </w:rPr>
        <w:t>е</w:t>
      </w:r>
      <w:r w:rsidRPr="00CB6D45">
        <w:rPr>
          <w:rFonts w:ascii="Times New Roman" w:eastAsia="Times New Roman" w:hAnsi="Times New Roman" w:cs="Times New Roman"/>
        </w:rPr>
        <w:t>ние кадастровой стоимости).</w:t>
      </w:r>
    </w:p>
    <w:p w:rsidR="00CB6D45" w:rsidRPr="00CB6D45" w:rsidRDefault="00CB6D45" w:rsidP="00472EB3">
      <w:pPr>
        <w:tabs>
          <w:tab w:val="num" w:pos="720"/>
        </w:tabs>
        <w:autoSpaceDE/>
        <w:autoSpaceDN/>
        <w:adjustRightInd/>
        <w:spacing w:line="0" w:lineRule="atLeast"/>
        <w:ind w:right="-1"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Об изменении размера арендной платы по основаниям, предусмотренным пунктом 5.4. Договора, Арендодатель обязан письменно уведомить Арендатора не позднее 1 мес</w:t>
      </w:r>
      <w:r w:rsidRPr="00CB6D45">
        <w:rPr>
          <w:rFonts w:ascii="Times New Roman" w:eastAsia="Times New Roman" w:hAnsi="Times New Roman" w:cs="Times New Roman"/>
        </w:rPr>
        <w:t>я</w:t>
      </w:r>
      <w:r w:rsidRPr="00CB6D45">
        <w:rPr>
          <w:rFonts w:ascii="Times New Roman" w:eastAsia="Times New Roman" w:hAnsi="Times New Roman" w:cs="Times New Roman"/>
        </w:rPr>
        <w:t>ца, при этом заключение дополнительного соглашения не требуется.</w:t>
      </w:r>
    </w:p>
    <w:p w:rsidR="00CB6D45" w:rsidRDefault="00CB6D45" w:rsidP="00472EB3">
      <w:pPr>
        <w:widowControl/>
        <w:autoSpaceDE/>
        <w:autoSpaceDN/>
        <w:adjustRightInd/>
        <w:spacing w:line="0" w:lineRule="atLeast"/>
        <w:ind w:right="-1"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 xml:space="preserve">5.6. Обязательства Арендатора по оплате считаются исполненными </w:t>
      </w:r>
      <w:proofErr w:type="gramStart"/>
      <w:r w:rsidRPr="00CB6D45">
        <w:rPr>
          <w:rFonts w:ascii="Times New Roman" w:eastAsia="Times New Roman" w:hAnsi="Times New Roman" w:cs="Times New Roman"/>
        </w:rPr>
        <w:t>с даты зачисл</w:t>
      </w:r>
      <w:r w:rsidRPr="00CB6D45">
        <w:rPr>
          <w:rFonts w:ascii="Times New Roman" w:eastAsia="Times New Roman" w:hAnsi="Times New Roman" w:cs="Times New Roman"/>
        </w:rPr>
        <w:t>е</w:t>
      </w:r>
      <w:r w:rsidRPr="00CB6D45">
        <w:rPr>
          <w:rFonts w:ascii="Times New Roman" w:eastAsia="Times New Roman" w:hAnsi="Times New Roman" w:cs="Times New Roman"/>
        </w:rPr>
        <w:t>ния</w:t>
      </w:r>
      <w:proofErr w:type="gramEnd"/>
      <w:r w:rsidRPr="00CB6D45">
        <w:rPr>
          <w:rFonts w:ascii="Times New Roman" w:eastAsia="Times New Roman" w:hAnsi="Times New Roman" w:cs="Times New Roman"/>
        </w:rPr>
        <w:t xml:space="preserve"> денежных средств на расчетный счет Арендодателя.</w:t>
      </w:r>
    </w:p>
    <w:p w:rsidR="00CF6F00" w:rsidRDefault="00CF6F00" w:rsidP="00472EB3">
      <w:pPr>
        <w:widowControl/>
        <w:autoSpaceDE/>
        <w:autoSpaceDN/>
        <w:adjustRightInd/>
        <w:spacing w:line="0" w:lineRule="atLeast"/>
        <w:ind w:right="-1" w:firstLine="709"/>
        <w:rPr>
          <w:rFonts w:ascii="Times New Roman" w:eastAsia="Times New Roman" w:hAnsi="Times New Roman" w:cs="Times New Roman"/>
        </w:rPr>
      </w:pPr>
    </w:p>
    <w:p w:rsidR="00CF6F00" w:rsidRPr="00CB6D45" w:rsidRDefault="00CF6F00" w:rsidP="00472EB3">
      <w:pPr>
        <w:widowControl/>
        <w:autoSpaceDE/>
        <w:autoSpaceDN/>
        <w:adjustRightInd/>
        <w:spacing w:line="0" w:lineRule="atLeast"/>
        <w:ind w:right="-1" w:firstLine="709"/>
        <w:rPr>
          <w:rFonts w:ascii="Times New Roman" w:eastAsia="Times New Roman" w:hAnsi="Times New Roman" w:cs="Times New Roman"/>
          <w:b/>
          <w:bCs/>
        </w:rPr>
      </w:pPr>
    </w:p>
    <w:p w:rsidR="00CB6D45" w:rsidRPr="00CB6D45" w:rsidRDefault="00CB6D45" w:rsidP="00472EB3">
      <w:pPr>
        <w:widowControl/>
        <w:shd w:val="clear" w:color="auto" w:fill="FFFFFF"/>
        <w:autoSpaceDE/>
        <w:autoSpaceDN/>
        <w:adjustRightInd/>
        <w:spacing w:line="0" w:lineRule="atLeast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CB6D45">
        <w:rPr>
          <w:rFonts w:ascii="Times New Roman" w:eastAsia="Times New Roman" w:hAnsi="Times New Roman" w:cs="Times New Roman"/>
          <w:b/>
          <w:bCs/>
        </w:rPr>
        <w:lastRenderedPageBreak/>
        <w:t>6. Ответственность Сторон</w:t>
      </w:r>
    </w:p>
    <w:p w:rsidR="00CB6D45" w:rsidRPr="00CB6D45" w:rsidRDefault="00CB6D45" w:rsidP="00472EB3">
      <w:pPr>
        <w:shd w:val="clear" w:color="auto" w:fill="FFFFFF"/>
        <w:tabs>
          <w:tab w:val="num" w:pos="720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 xml:space="preserve">6.1. Сторона Договора, имущественные интересы или деловая репутация, которой нарушены в результате неисполнения или ненадлежащего исполнения обязанностей по настоящему Договору другой Стороной, вправе требовать </w:t>
      </w:r>
      <w:proofErr w:type="gramStart"/>
      <w:r w:rsidRPr="00CB6D45">
        <w:rPr>
          <w:rFonts w:ascii="Times New Roman" w:eastAsia="Times New Roman" w:hAnsi="Times New Roman" w:cs="Times New Roman"/>
        </w:rPr>
        <w:t>возмещения</w:t>
      </w:r>
      <w:proofErr w:type="gramEnd"/>
      <w:r w:rsidRPr="00CB6D45">
        <w:rPr>
          <w:rFonts w:ascii="Times New Roman" w:eastAsia="Times New Roman" w:hAnsi="Times New Roman" w:cs="Times New Roman"/>
        </w:rPr>
        <w:t xml:space="preserve"> причиненного ей реального ущерба.</w:t>
      </w:r>
    </w:p>
    <w:p w:rsidR="00CB6D45" w:rsidRPr="00CB6D45" w:rsidRDefault="00CB6D45" w:rsidP="00472EB3">
      <w:pPr>
        <w:shd w:val="clear" w:color="auto" w:fill="FFFFFF"/>
        <w:tabs>
          <w:tab w:val="num" w:pos="720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6.2. Сторона, не исполнившая или ненадлежащим образом исполнившая свои об</w:t>
      </w:r>
      <w:r w:rsidRPr="00CB6D45">
        <w:rPr>
          <w:rFonts w:ascii="Times New Roman" w:eastAsia="Times New Roman" w:hAnsi="Times New Roman" w:cs="Times New Roman"/>
        </w:rPr>
        <w:t>я</w:t>
      </w:r>
      <w:r w:rsidRPr="00CB6D45">
        <w:rPr>
          <w:rFonts w:ascii="Times New Roman" w:eastAsia="Times New Roman" w:hAnsi="Times New Roman" w:cs="Times New Roman"/>
        </w:rPr>
        <w:t>зательства по Договору при выполнении его условий другой Стороной, несет ответстве</w:t>
      </w:r>
      <w:r w:rsidRPr="00CB6D45">
        <w:rPr>
          <w:rFonts w:ascii="Times New Roman" w:eastAsia="Times New Roman" w:hAnsi="Times New Roman" w:cs="Times New Roman"/>
        </w:rPr>
        <w:t>н</w:t>
      </w:r>
      <w:r w:rsidRPr="00CB6D45">
        <w:rPr>
          <w:rFonts w:ascii="Times New Roman" w:eastAsia="Times New Roman" w:hAnsi="Times New Roman" w:cs="Times New Roman"/>
        </w:rPr>
        <w:t>ность при наличии её вины.</w:t>
      </w:r>
    </w:p>
    <w:p w:rsidR="00CB6D45" w:rsidRPr="00CB6D45" w:rsidRDefault="00CB6D45" w:rsidP="00472EB3">
      <w:pPr>
        <w:widowControl/>
        <w:tabs>
          <w:tab w:val="left" w:pos="1260"/>
        </w:tabs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  <w:bCs/>
        </w:rPr>
        <w:t>6.3. Арендатор</w:t>
      </w:r>
      <w:r w:rsidRPr="00CB6D45">
        <w:rPr>
          <w:rFonts w:ascii="Times New Roman" w:eastAsia="Times New Roman" w:hAnsi="Times New Roman" w:cs="Times New Roman"/>
        </w:rPr>
        <w:t xml:space="preserve"> отвечает по своим обязательствам всем своим Имуществом, на к</w:t>
      </w:r>
      <w:r w:rsidRPr="00CB6D45">
        <w:rPr>
          <w:rFonts w:ascii="Times New Roman" w:eastAsia="Times New Roman" w:hAnsi="Times New Roman" w:cs="Times New Roman"/>
        </w:rPr>
        <w:t>о</w:t>
      </w:r>
      <w:r w:rsidRPr="00CB6D45">
        <w:rPr>
          <w:rFonts w:ascii="Times New Roman" w:eastAsia="Times New Roman" w:hAnsi="Times New Roman" w:cs="Times New Roman"/>
        </w:rPr>
        <w:t>торое, согласно законодательству, может быть обращено взыскание.</w:t>
      </w:r>
    </w:p>
    <w:p w:rsidR="00CB6D45" w:rsidRPr="00CB6D45" w:rsidRDefault="00CB6D45" w:rsidP="00472EB3">
      <w:pPr>
        <w:widowControl/>
        <w:tabs>
          <w:tab w:val="left" w:pos="1260"/>
        </w:tabs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6.4. Арендатор несет полную ответственность за безопасную и надежную эксплу</w:t>
      </w:r>
      <w:r w:rsidRPr="00CB6D45">
        <w:rPr>
          <w:rFonts w:ascii="Times New Roman" w:eastAsia="Times New Roman" w:hAnsi="Times New Roman" w:cs="Times New Roman"/>
        </w:rPr>
        <w:t>а</w:t>
      </w:r>
      <w:r w:rsidRPr="00CB6D45">
        <w:rPr>
          <w:rFonts w:ascii="Times New Roman" w:eastAsia="Times New Roman" w:hAnsi="Times New Roman" w:cs="Times New Roman"/>
        </w:rPr>
        <w:t>тацию Имущества в целом или отдельных объектов, входящих в его состав.</w:t>
      </w:r>
    </w:p>
    <w:p w:rsidR="00CB6D45" w:rsidRPr="00CB6D45" w:rsidRDefault="00CB6D45" w:rsidP="00472EB3">
      <w:pPr>
        <w:widowControl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 xml:space="preserve">6.5. </w:t>
      </w:r>
      <w:proofErr w:type="gramStart"/>
      <w:r w:rsidRPr="00CB6D45">
        <w:rPr>
          <w:rFonts w:ascii="Times New Roman" w:eastAsia="Times New Roman" w:hAnsi="Times New Roman" w:cs="Times New Roman"/>
        </w:rPr>
        <w:t>Арендатор обязан уплатить штраф в бюджет администрации муниципального образования Подгородне-Покровский сельсовет в размере полугодовой суммы арендной платы, установленной разделом 5 настоящего Договора, на дату обнаружения нарушения, в случае предоставления Имущества в субаренду, пользование, в том числе при передаче прав по договору в залог третьим лицам, внесения в качестве вклада по договору о со</w:t>
      </w:r>
      <w:r w:rsidRPr="00CB6D45">
        <w:rPr>
          <w:rFonts w:ascii="Times New Roman" w:eastAsia="Times New Roman" w:hAnsi="Times New Roman" w:cs="Times New Roman"/>
        </w:rPr>
        <w:t>в</w:t>
      </w:r>
      <w:r w:rsidRPr="00CB6D45">
        <w:rPr>
          <w:rFonts w:ascii="Times New Roman" w:eastAsia="Times New Roman" w:hAnsi="Times New Roman" w:cs="Times New Roman"/>
        </w:rPr>
        <w:t>местной деятельности без согласия Арендодателя, в соответствии с</w:t>
      </w:r>
      <w:proofErr w:type="gramEnd"/>
      <w:r w:rsidRPr="00CB6D45">
        <w:rPr>
          <w:rFonts w:ascii="Times New Roman" w:eastAsia="Times New Roman" w:hAnsi="Times New Roman" w:cs="Times New Roman"/>
        </w:rPr>
        <w:t xml:space="preserve"> подпунктом 3.3.14. настоящего Договора.</w:t>
      </w:r>
    </w:p>
    <w:p w:rsidR="00CB6D45" w:rsidRPr="00CB6D45" w:rsidRDefault="00CB6D45" w:rsidP="00472EB3">
      <w:pPr>
        <w:widowControl/>
        <w:tabs>
          <w:tab w:val="left" w:pos="1260"/>
        </w:tabs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 xml:space="preserve">6.6. </w:t>
      </w:r>
      <w:proofErr w:type="gramStart"/>
      <w:r w:rsidRPr="00CB6D45">
        <w:rPr>
          <w:rFonts w:ascii="Times New Roman" w:eastAsia="Times New Roman" w:hAnsi="Times New Roman" w:cs="Times New Roman"/>
        </w:rPr>
        <w:t>За нарушение обязанности по обеспечению сохранности арендуемого Имущ</w:t>
      </w:r>
      <w:r w:rsidRPr="00CB6D45">
        <w:rPr>
          <w:rFonts w:ascii="Times New Roman" w:eastAsia="Times New Roman" w:hAnsi="Times New Roman" w:cs="Times New Roman"/>
        </w:rPr>
        <w:t>е</w:t>
      </w:r>
      <w:r w:rsidRPr="00CB6D45">
        <w:rPr>
          <w:rFonts w:ascii="Times New Roman" w:eastAsia="Times New Roman" w:hAnsi="Times New Roman" w:cs="Times New Roman"/>
        </w:rPr>
        <w:t>ства, поддержанию его в технически исправном и пригодном для эксплуатации состоянии, проведению текущего и капитального ремонта Имущества в объеме и сроки, установле</w:t>
      </w:r>
      <w:r w:rsidRPr="00CB6D45">
        <w:rPr>
          <w:rFonts w:ascii="Times New Roman" w:eastAsia="Times New Roman" w:hAnsi="Times New Roman" w:cs="Times New Roman"/>
        </w:rPr>
        <w:t>н</w:t>
      </w:r>
      <w:r w:rsidRPr="00CB6D45">
        <w:rPr>
          <w:rFonts w:ascii="Times New Roman" w:eastAsia="Times New Roman" w:hAnsi="Times New Roman" w:cs="Times New Roman"/>
        </w:rPr>
        <w:t xml:space="preserve">ном Планами текущего и капитального ремонта, </w:t>
      </w:r>
      <w:r w:rsidRPr="00CB6D45">
        <w:rPr>
          <w:rFonts w:ascii="Times New Roman" w:eastAsia="Times New Roman" w:hAnsi="Times New Roman" w:cs="Times New Roman"/>
          <w:bCs/>
        </w:rPr>
        <w:t>Арендатор</w:t>
      </w:r>
      <w:r w:rsidRPr="00CB6D45">
        <w:rPr>
          <w:rFonts w:ascii="Times New Roman" w:eastAsia="Times New Roman" w:hAnsi="Times New Roman" w:cs="Times New Roman"/>
        </w:rPr>
        <w:t xml:space="preserve"> уплачивает в бюджет админ</w:t>
      </w:r>
      <w:r w:rsidRPr="00CB6D45">
        <w:rPr>
          <w:rFonts w:ascii="Times New Roman" w:eastAsia="Times New Roman" w:hAnsi="Times New Roman" w:cs="Times New Roman"/>
        </w:rPr>
        <w:t>и</w:t>
      </w:r>
      <w:r w:rsidRPr="00CB6D45">
        <w:rPr>
          <w:rFonts w:ascii="Times New Roman" w:eastAsia="Times New Roman" w:hAnsi="Times New Roman" w:cs="Times New Roman"/>
        </w:rPr>
        <w:t>страции муниципального образования Подгородне-Покровский сельсовет ежемесячно штраф в размере 1 (одного) % от годовой ставки арендной платы до дня устранения нар</w:t>
      </w:r>
      <w:r w:rsidRPr="00CB6D45">
        <w:rPr>
          <w:rFonts w:ascii="Times New Roman" w:eastAsia="Times New Roman" w:hAnsi="Times New Roman" w:cs="Times New Roman"/>
        </w:rPr>
        <w:t>у</w:t>
      </w:r>
      <w:r w:rsidRPr="00CB6D45">
        <w:rPr>
          <w:rFonts w:ascii="Times New Roman" w:eastAsia="Times New Roman" w:hAnsi="Times New Roman" w:cs="Times New Roman"/>
        </w:rPr>
        <w:t>шения.</w:t>
      </w:r>
      <w:proofErr w:type="gramEnd"/>
    </w:p>
    <w:p w:rsidR="00CB6D45" w:rsidRPr="00CB6D45" w:rsidRDefault="00CB6D45" w:rsidP="00472EB3">
      <w:pPr>
        <w:widowControl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6.7. За просрочку Арендатором уплаты арендных платежей Арендодатель вправе требовать уплаты неустойки (пени) в размере 0,1 % от суммы долга за каждый день пр</w:t>
      </w:r>
      <w:r w:rsidRPr="00CB6D45">
        <w:rPr>
          <w:rFonts w:ascii="Times New Roman" w:eastAsia="Times New Roman" w:hAnsi="Times New Roman" w:cs="Times New Roman"/>
        </w:rPr>
        <w:t>о</w:t>
      </w:r>
      <w:r w:rsidRPr="00CB6D45">
        <w:rPr>
          <w:rFonts w:ascii="Times New Roman" w:eastAsia="Times New Roman" w:hAnsi="Times New Roman" w:cs="Times New Roman"/>
        </w:rPr>
        <w:t>срочки.</w:t>
      </w:r>
    </w:p>
    <w:p w:rsidR="00CB6D45" w:rsidRDefault="00CB6D45" w:rsidP="00472EB3">
      <w:pPr>
        <w:widowControl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6.8. За несвоевременный возврат Объекта аренды Арендатором, Арендодатель вправе требовать уплаты неустойки (пени) в размере 0,1 % от суммы арендной платы за один месяц за каждый день нарушения обязательства.</w:t>
      </w:r>
    </w:p>
    <w:p w:rsidR="00CF6F00" w:rsidRPr="00CB6D45" w:rsidRDefault="00CF6F00" w:rsidP="00472EB3">
      <w:pPr>
        <w:widowControl/>
        <w:spacing w:line="0" w:lineRule="atLeast"/>
        <w:ind w:firstLine="709"/>
        <w:rPr>
          <w:rFonts w:ascii="Times New Roman" w:eastAsia="Times New Roman" w:hAnsi="Times New Roman" w:cs="Times New Roman"/>
        </w:rPr>
      </w:pPr>
    </w:p>
    <w:p w:rsidR="00CB6D45" w:rsidRPr="00CB6D45" w:rsidRDefault="00CB6D45" w:rsidP="00472EB3">
      <w:pPr>
        <w:shd w:val="clear" w:color="auto" w:fill="FFFFFF"/>
        <w:tabs>
          <w:tab w:val="num" w:pos="720"/>
        </w:tabs>
        <w:spacing w:line="0" w:lineRule="atLeast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CB6D45">
        <w:rPr>
          <w:rFonts w:ascii="Times New Roman" w:eastAsia="Times New Roman" w:hAnsi="Times New Roman" w:cs="Times New Roman"/>
          <w:b/>
        </w:rPr>
        <w:t>7. Разногласия, разрешение споров</w:t>
      </w:r>
    </w:p>
    <w:p w:rsidR="00CB6D45" w:rsidRPr="00CB6D45" w:rsidRDefault="00CB6D45" w:rsidP="00472EB3">
      <w:pPr>
        <w:shd w:val="clear" w:color="auto" w:fill="FFFFFF"/>
        <w:tabs>
          <w:tab w:val="num" w:pos="720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7.1.</w:t>
      </w:r>
      <w:r w:rsidRPr="00CB6D45">
        <w:rPr>
          <w:rFonts w:ascii="Times New Roman" w:eastAsia="Calibri" w:hAnsi="Times New Roman" w:cs="Times New Roman"/>
          <w:lang w:eastAsia="en-US"/>
        </w:rPr>
        <w:t xml:space="preserve"> </w:t>
      </w:r>
      <w:r w:rsidRPr="00CB6D45">
        <w:rPr>
          <w:rFonts w:ascii="Times New Roman" w:eastAsia="Times New Roman" w:hAnsi="Times New Roman" w:cs="Times New Roman"/>
        </w:rPr>
        <w:t xml:space="preserve">Все споры и разногласия, которые могут возникнуть в процессе исполнения настоящего Договора, будут, по возможности, разрешаться путем переговоров между Сторонами. В случае не урегулирования споров путем переговоров, спор передается на решение в Арбитражный суд по месту нахождения Истца. </w:t>
      </w:r>
    </w:p>
    <w:p w:rsidR="00CB6D45" w:rsidRPr="00CB6D45" w:rsidRDefault="00CB6D45" w:rsidP="00472EB3">
      <w:pPr>
        <w:widowControl/>
        <w:tabs>
          <w:tab w:val="left" w:pos="0"/>
        </w:tabs>
        <w:suppressAutoHyphens/>
        <w:adjustRightInd/>
        <w:spacing w:line="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CB6D45">
        <w:rPr>
          <w:rFonts w:ascii="Times New Roman" w:eastAsia="Times New Roman" w:hAnsi="Times New Roman" w:cs="Times New Roman"/>
          <w:kern w:val="3"/>
          <w:lang w:eastAsia="zh-CN"/>
        </w:rPr>
        <w:t>Стороны соглашаются, что документы и иные материалы в рамках урегулирования разногласий могут направляться по следующим адресам электронной почты:</w:t>
      </w:r>
    </w:p>
    <w:p w:rsidR="00CB6D45" w:rsidRPr="00CB6D45" w:rsidRDefault="00CB6D45" w:rsidP="00472EB3">
      <w:pPr>
        <w:widowControl/>
        <w:tabs>
          <w:tab w:val="left" w:pos="0"/>
        </w:tabs>
        <w:suppressAutoHyphens/>
        <w:adjustRightInd/>
        <w:spacing w:line="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CB6D45">
        <w:rPr>
          <w:rFonts w:ascii="Times New Roman" w:eastAsia="Times New Roman" w:hAnsi="Times New Roman" w:cs="Times New Roman"/>
          <w:kern w:val="3"/>
          <w:lang w:eastAsia="zh-CN"/>
        </w:rPr>
        <w:t>Арендатор: ooomes56@mail.ru;</w:t>
      </w:r>
    </w:p>
    <w:p w:rsidR="00CB6D45" w:rsidRPr="00CB6D45" w:rsidRDefault="00CB6D45" w:rsidP="00472EB3">
      <w:pPr>
        <w:tabs>
          <w:tab w:val="left" w:pos="0"/>
        </w:tabs>
        <w:suppressAutoHyphens/>
        <w:adjustRightInd/>
        <w:spacing w:line="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CB6D45">
        <w:rPr>
          <w:rFonts w:ascii="Times New Roman" w:eastAsia="Times New Roman" w:hAnsi="Times New Roman" w:cs="Times New Roman"/>
          <w:kern w:val="3"/>
          <w:lang w:eastAsia="zh-CN"/>
        </w:rPr>
        <w:t xml:space="preserve">Арендодатель: </w:t>
      </w:r>
      <w:proofErr w:type="spellStart"/>
      <w:r w:rsidRPr="00CB6D45">
        <w:rPr>
          <w:rFonts w:ascii="Times New Roman" w:eastAsia="Times New Roman" w:hAnsi="Times New Roman" w:cs="Times New Roman"/>
          <w:kern w:val="3"/>
          <w:lang w:val="en-US" w:eastAsia="zh-CN"/>
        </w:rPr>
        <w:t>ppokrovka</w:t>
      </w:r>
      <w:proofErr w:type="spellEnd"/>
      <w:r w:rsidRPr="00CB6D45">
        <w:rPr>
          <w:rFonts w:ascii="Times New Roman" w:eastAsia="Times New Roman" w:hAnsi="Times New Roman" w:cs="Times New Roman"/>
          <w:kern w:val="3"/>
          <w:lang w:eastAsia="zh-CN"/>
        </w:rPr>
        <w:t>@</w:t>
      </w:r>
      <w:proofErr w:type="spellStart"/>
      <w:r w:rsidRPr="00CB6D45">
        <w:rPr>
          <w:rFonts w:ascii="Times New Roman" w:eastAsia="Times New Roman" w:hAnsi="Times New Roman" w:cs="Times New Roman"/>
          <w:kern w:val="3"/>
          <w:lang w:val="en-US" w:eastAsia="zh-CN"/>
        </w:rPr>
        <w:t>yandex</w:t>
      </w:r>
      <w:proofErr w:type="spellEnd"/>
      <w:r w:rsidRPr="00CB6D45">
        <w:rPr>
          <w:rFonts w:ascii="Times New Roman" w:eastAsia="Times New Roman" w:hAnsi="Times New Roman" w:cs="Times New Roman"/>
          <w:kern w:val="3"/>
          <w:lang w:eastAsia="zh-CN"/>
        </w:rPr>
        <w:t>.</w:t>
      </w:r>
      <w:proofErr w:type="spellStart"/>
      <w:r w:rsidRPr="00CB6D45">
        <w:rPr>
          <w:rFonts w:ascii="Times New Roman" w:eastAsia="Times New Roman" w:hAnsi="Times New Roman" w:cs="Times New Roman"/>
          <w:kern w:val="3"/>
          <w:lang w:val="en-US" w:eastAsia="zh-CN"/>
        </w:rPr>
        <w:t>ru</w:t>
      </w:r>
      <w:proofErr w:type="spellEnd"/>
      <w:r w:rsidRPr="00CB6D45">
        <w:rPr>
          <w:rFonts w:ascii="Times New Roman" w:eastAsia="Times New Roman" w:hAnsi="Times New Roman" w:cs="Times New Roman"/>
          <w:kern w:val="3"/>
          <w:lang w:eastAsia="zh-CN"/>
        </w:rPr>
        <w:t>.</w:t>
      </w:r>
    </w:p>
    <w:p w:rsidR="00CB6D45" w:rsidRDefault="00CB6D45" w:rsidP="00472EB3">
      <w:pPr>
        <w:tabs>
          <w:tab w:val="left" w:pos="0"/>
        </w:tabs>
        <w:suppressAutoHyphens/>
        <w:adjustRightInd/>
        <w:spacing w:line="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CB6D45">
        <w:rPr>
          <w:rFonts w:ascii="Times New Roman" w:eastAsia="Times New Roman" w:hAnsi="Times New Roman" w:cs="Times New Roman"/>
          <w:kern w:val="3"/>
          <w:lang w:eastAsia="zh-CN"/>
        </w:rPr>
        <w:t>7.2. Досудебный порядок урегулирования спора является обязательным. Срок ответа на претензию – 15 календарных дней со дня ее получения.</w:t>
      </w:r>
    </w:p>
    <w:p w:rsidR="00CF6F00" w:rsidRPr="00CB6D45" w:rsidRDefault="00CF6F00" w:rsidP="00472EB3">
      <w:pPr>
        <w:tabs>
          <w:tab w:val="left" w:pos="0"/>
        </w:tabs>
        <w:suppressAutoHyphens/>
        <w:adjustRightInd/>
        <w:spacing w:line="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CB6D45" w:rsidRPr="00CB6D45" w:rsidRDefault="00CB6D45" w:rsidP="00472EB3">
      <w:pPr>
        <w:widowControl/>
        <w:shd w:val="clear" w:color="auto" w:fill="FFFFFF"/>
        <w:autoSpaceDE/>
        <w:autoSpaceDN/>
        <w:adjustRightInd/>
        <w:spacing w:line="0" w:lineRule="atLeast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CB6D45">
        <w:rPr>
          <w:rFonts w:ascii="Times New Roman" w:eastAsia="Times New Roman" w:hAnsi="Times New Roman" w:cs="Times New Roman"/>
          <w:b/>
          <w:bCs/>
        </w:rPr>
        <w:t>8. Срок аренды Имущества</w:t>
      </w:r>
    </w:p>
    <w:p w:rsidR="00CB6D45" w:rsidRDefault="00CB6D45" w:rsidP="00472EB3">
      <w:pPr>
        <w:shd w:val="clear" w:color="auto" w:fill="FFFFFF"/>
        <w:tabs>
          <w:tab w:val="num" w:pos="720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 xml:space="preserve">8.1. Срок аренды устанавливается продолжительностью </w:t>
      </w:r>
      <w:r w:rsidRPr="00CB6D45">
        <w:rPr>
          <w:rFonts w:ascii="Times New Roman" w:eastAsia="Times New Roman" w:hAnsi="Times New Roman" w:cs="Times New Roman"/>
          <w:lang w:val="en-US"/>
        </w:rPr>
        <w:t>c</w:t>
      </w:r>
      <w:r w:rsidRPr="00CB6D45">
        <w:rPr>
          <w:rFonts w:ascii="Times New Roman" w:eastAsia="Times New Roman" w:hAnsi="Times New Roman" w:cs="Times New Roman"/>
        </w:rPr>
        <w:t xml:space="preserve"> 13 сентября 2023 года по 31 декабря 2023 года.</w:t>
      </w:r>
    </w:p>
    <w:p w:rsidR="00CF6F00" w:rsidRPr="00CB6D45" w:rsidRDefault="00CF6F00" w:rsidP="00472EB3">
      <w:pPr>
        <w:shd w:val="clear" w:color="auto" w:fill="FFFFFF"/>
        <w:tabs>
          <w:tab w:val="num" w:pos="720"/>
        </w:tabs>
        <w:spacing w:line="0" w:lineRule="atLeast"/>
        <w:ind w:firstLine="709"/>
        <w:rPr>
          <w:rFonts w:ascii="Times New Roman" w:eastAsia="Times New Roman" w:hAnsi="Times New Roman" w:cs="Times New Roman"/>
        </w:rPr>
      </w:pPr>
    </w:p>
    <w:p w:rsidR="00CB6D45" w:rsidRPr="00CB6D45" w:rsidRDefault="00CB6D45" w:rsidP="00472EB3">
      <w:pPr>
        <w:widowControl/>
        <w:shd w:val="clear" w:color="auto" w:fill="FFFFFF"/>
        <w:autoSpaceDE/>
        <w:autoSpaceDN/>
        <w:adjustRightInd/>
        <w:spacing w:line="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CB6D45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9. Обстоятельства непреодолимой силы</w:t>
      </w:r>
    </w:p>
    <w:p w:rsidR="00CB6D45" w:rsidRPr="00CB6D45" w:rsidRDefault="00CB6D45" w:rsidP="00472EB3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lastRenderedPageBreak/>
        <w:t>9.1. Стороны освобождаются от ответственности, если неисполнение, либо нена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д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лежащее исполнение принятых на себя обязательств вызвано действиями обстоятельств непреодолимой силы (п. 3 ст. 401 ГК РФ).</w:t>
      </w:r>
    </w:p>
    <w:p w:rsidR="00CB6D45" w:rsidRPr="00CB6D45" w:rsidRDefault="00CB6D45" w:rsidP="00472EB3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о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ставлением оформленного в установленном порядке документа, подтверждающего во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з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никновение обстоятельств непреодолимой силы, от Торгово-промышленной палаты Ро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с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сийской Федерации или иного компетентного органа. Извещение должно содержать да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н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ные о наступлении и о характере (виде) обстоятельств непреодолимой силы,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:rsidR="00CB6D45" w:rsidRPr="00CB6D45" w:rsidRDefault="00CB6D45" w:rsidP="00472EB3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При прекращении действия таких обстоятель</w:t>
      </w:r>
      <w:proofErr w:type="gramStart"/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ств Ст</w:t>
      </w:r>
      <w:proofErr w:type="gramEnd"/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о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ру либо обосновать невозможность их исполнения.</w:t>
      </w:r>
    </w:p>
    <w:p w:rsidR="00CB6D45" w:rsidRPr="00CB6D45" w:rsidRDefault="00CB6D45" w:rsidP="00472EB3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9.2. В случаях, предусмотренных в пункте 9.1. настоящего Договора, срок исполн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е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ния Сторонами обязательств по Договору отодвигается соразмерно времени действия о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б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стоятельств непреодолимой силы и времени, необходимого для ликвидации их после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д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ствий. Если обстоятельства непреодолимой силы будут действовать более 2 (двух) мес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я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цев, любая из Сторон вправе в одностороннем порядке отказаться от дальнейшего испо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л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нения Договора без возникновения обязательств по возмещению убытков, связанных с прекращением Договора.</w:t>
      </w:r>
    </w:p>
    <w:p w:rsidR="00CB6D45" w:rsidRPr="00CB6D45" w:rsidRDefault="00CB6D45" w:rsidP="00472EB3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9.3. 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б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стоятельствах непреодолимой силы в установленный Договором срок.</w:t>
      </w:r>
    </w:p>
    <w:p w:rsidR="00CB6D45" w:rsidRDefault="00CB6D45" w:rsidP="00472EB3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Стороны не освобождаются от ответственности за невыполнение или ненадлеж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а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щее выполнение обязательств, срок исполнения которых наступил до возникновения о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б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стоятельств непреодолимой силы.</w:t>
      </w:r>
    </w:p>
    <w:p w:rsidR="00CF6F00" w:rsidRPr="00CB6D45" w:rsidRDefault="00CF6F00" w:rsidP="00472EB3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  <w:bCs/>
        </w:rPr>
      </w:pPr>
    </w:p>
    <w:p w:rsidR="00CB6D45" w:rsidRPr="00CB6D45" w:rsidRDefault="00CB6D45" w:rsidP="00472EB3">
      <w:pPr>
        <w:widowControl/>
        <w:autoSpaceDE/>
        <w:autoSpaceDN/>
        <w:adjustRightInd/>
        <w:spacing w:line="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kern w:val="32"/>
          <w:lang w:eastAsia="en-US"/>
        </w:rPr>
      </w:pPr>
      <w:r w:rsidRPr="00CB6D45">
        <w:rPr>
          <w:rFonts w:ascii="Times New Roman" w:eastAsia="Times New Roman" w:hAnsi="Times New Roman" w:cs="Times New Roman"/>
          <w:b/>
          <w:bCs/>
          <w:kern w:val="32"/>
          <w:lang w:eastAsia="en-US"/>
        </w:rPr>
        <w:t>10. Персональные данные</w:t>
      </w:r>
    </w:p>
    <w:p w:rsidR="00CB6D45" w:rsidRPr="00CB6D45" w:rsidRDefault="00CB6D45" w:rsidP="00472EB3">
      <w:pPr>
        <w:widowControl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10.1. В случае если исполнение обязательств по настоящему Договору сопряжено с необходимостью передачи Сторонами каких-либо сведений, содержащих персональные данные физических лиц, то Сторона, передающая такие сведения, гарантирует:</w:t>
      </w:r>
    </w:p>
    <w:p w:rsidR="00CB6D45" w:rsidRPr="00CB6D45" w:rsidRDefault="00CB6D45" w:rsidP="00472EB3">
      <w:pPr>
        <w:widowControl/>
        <w:spacing w:line="0" w:lineRule="atLeast"/>
        <w:ind w:firstLine="709"/>
        <w:rPr>
          <w:rFonts w:ascii="Times New Roman" w:eastAsia="Calibri" w:hAnsi="Times New Roman" w:cs="Times New Roman"/>
          <w:lang w:eastAsia="en-US"/>
        </w:rPr>
      </w:pPr>
      <w:r w:rsidRPr="00CB6D45">
        <w:rPr>
          <w:rFonts w:ascii="Times New Roman" w:eastAsia="Times New Roman" w:hAnsi="Times New Roman" w:cs="Times New Roman"/>
        </w:rPr>
        <w:t>– персональные данные субъектов, передаваемые в рамках настоящего Договора, соответствуют законодательству Российской Федерации</w:t>
      </w:r>
      <w:r w:rsidRPr="00CB6D45">
        <w:rPr>
          <w:rFonts w:ascii="Times New Roman" w:eastAsia="Calibri" w:hAnsi="Times New Roman" w:cs="Times New Roman"/>
          <w:lang w:eastAsia="en-US"/>
        </w:rPr>
        <w:t>, содержание и объем персонал</w:t>
      </w:r>
      <w:r w:rsidRPr="00CB6D45">
        <w:rPr>
          <w:rFonts w:ascii="Times New Roman" w:eastAsia="Calibri" w:hAnsi="Times New Roman" w:cs="Times New Roman"/>
          <w:lang w:eastAsia="en-US"/>
        </w:rPr>
        <w:t>ь</w:t>
      </w:r>
      <w:r w:rsidRPr="00CB6D45">
        <w:rPr>
          <w:rFonts w:ascii="Times New Roman" w:eastAsia="Calibri" w:hAnsi="Times New Roman" w:cs="Times New Roman"/>
          <w:lang w:eastAsia="en-US"/>
        </w:rPr>
        <w:t xml:space="preserve">ных данных соответствует целям их обработки, и по отношению </w:t>
      </w:r>
      <w:proofErr w:type="gramStart"/>
      <w:r w:rsidRPr="00CB6D45">
        <w:rPr>
          <w:rFonts w:ascii="Times New Roman" w:eastAsia="Calibri" w:hAnsi="Times New Roman" w:cs="Times New Roman"/>
          <w:lang w:eastAsia="en-US"/>
        </w:rPr>
        <w:t>к</w:t>
      </w:r>
      <w:proofErr w:type="gramEnd"/>
      <w:r w:rsidRPr="00CB6D45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CB6D45">
        <w:rPr>
          <w:rFonts w:ascii="Times New Roman" w:eastAsia="Calibri" w:hAnsi="Times New Roman" w:cs="Times New Roman"/>
          <w:lang w:eastAsia="en-US"/>
        </w:rPr>
        <w:t>таким</w:t>
      </w:r>
      <w:proofErr w:type="gramEnd"/>
      <w:r w:rsidRPr="00CB6D45">
        <w:rPr>
          <w:rFonts w:ascii="Times New Roman" w:eastAsia="Calibri" w:hAnsi="Times New Roman" w:cs="Times New Roman"/>
          <w:lang w:eastAsia="en-US"/>
        </w:rPr>
        <w:t xml:space="preserve"> целям не явл</w:t>
      </w:r>
      <w:r w:rsidRPr="00CB6D45">
        <w:rPr>
          <w:rFonts w:ascii="Times New Roman" w:eastAsia="Calibri" w:hAnsi="Times New Roman" w:cs="Times New Roman"/>
          <w:lang w:eastAsia="en-US"/>
        </w:rPr>
        <w:t>я</w:t>
      </w:r>
      <w:r w:rsidRPr="00CB6D45">
        <w:rPr>
          <w:rFonts w:ascii="Times New Roman" w:eastAsia="Calibri" w:hAnsi="Times New Roman" w:cs="Times New Roman"/>
          <w:lang w:eastAsia="en-US"/>
        </w:rPr>
        <w:t>ются избыточными</w:t>
      </w:r>
      <w:r w:rsidRPr="00CB6D45">
        <w:rPr>
          <w:rFonts w:ascii="Times New Roman" w:eastAsia="Times New Roman" w:hAnsi="Times New Roman" w:cs="Times New Roman"/>
        </w:rPr>
        <w:t>;</w:t>
      </w:r>
    </w:p>
    <w:p w:rsidR="00CB6D45" w:rsidRPr="00CB6D45" w:rsidRDefault="00CB6D45" w:rsidP="00472EB3">
      <w:pPr>
        <w:widowControl/>
        <w:autoSpaceDE/>
        <w:autoSpaceDN/>
        <w:adjustRightInd/>
        <w:spacing w:line="0" w:lineRule="atLeast"/>
        <w:ind w:firstLine="709"/>
        <w:contextualSpacing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t>– наличие согласий субъектов персональных данных на обработку, в том числе на передачу персональных данных третьим лицам в соответствии с настоящим Договором.</w:t>
      </w:r>
    </w:p>
    <w:p w:rsidR="00CB6D45" w:rsidRPr="00CB6D45" w:rsidRDefault="00CB6D45" w:rsidP="00472EB3">
      <w:pPr>
        <w:widowControl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  <w:lang w:eastAsia="en-US"/>
        </w:rPr>
      </w:pPr>
      <w:r w:rsidRPr="00CB6D45">
        <w:rPr>
          <w:rFonts w:ascii="Times New Roman" w:eastAsia="Times New Roman" w:hAnsi="Times New Roman" w:cs="Times New Roman"/>
        </w:rPr>
        <w:t xml:space="preserve">Сторона, </w:t>
      </w:r>
      <w:r w:rsidRPr="00CB6D45">
        <w:rPr>
          <w:rFonts w:ascii="Times New Roman" w:eastAsia="Times New Roman" w:hAnsi="Times New Roman" w:cs="Times New Roman"/>
          <w:lang w:eastAsia="en-US"/>
        </w:rPr>
        <w:t xml:space="preserve">получившая такие сведения, обязана: </w:t>
      </w:r>
    </w:p>
    <w:p w:rsidR="00CB6D45" w:rsidRPr="00CB6D45" w:rsidRDefault="00CB6D45" w:rsidP="00472EB3">
      <w:pPr>
        <w:widowControl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  <w:lang w:eastAsia="en-US"/>
        </w:rPr>
      </w:pPr>
      <w:r w:rsidRPr="00CB6D45">
        <w:rPr>
          <w:rFonts w:ascii="Times New Roman" w:eastAsia="Times New Roman" w:hAnsi="Times New Roman" w:cs="Times New Roman"/>
          <w:lang w:eastAsia="en-US"/>
        </w:rPr>
        <w:t>– соблюдать требования Федеральных законов и иных нормативных актов в сфере обеспечения конфиденциальности и безопасности персональных данных физических лиц;</w:t>
      </w:r>
    </w:p>
    <w:p w:rsidR="00CB6D45" w:rsidRPr="00CB6D45" w:rsidRDefault="00CB6D45" w:rsidP="00472EB3">
      <w:pPr>
        <w:widowControl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  <w:lang w:eastAsia="en-US"/>
        </w:rPr>
      </w:pPr>
      <w:r w:rsidRPr="00CB6D45">
        <w:rPr>
          <w:rFonts w:ascii="Times New Roman" w:eastAsia="Times New Roman" w:hAnsi="Times New Roman" w:cs="Times New Roman"/>
          <w:lang w:eastAsia="en-US"/>
        </w:rPr>
        <w:t>– не использовать полученные персональные данные в целях, не связанных с з</w:t>
      </w:r>
      <w:r w:rsidRPr="00CB6D45">
        <w:rPr>
          <w:rFonts w:ascii="Times New Roman" w:eastAsia="Times New Roman" w:hAnsi="Times New Roman" w:cs="Times New Roman"/>
          <w:lang w:eastAsia="en-US"/>
        </w:rPr>
        <w:t>а</w:t>
      </w:r>
      <w:r w:rsidRPr="00CB6D45">
        <w:rPr>
          <w:rFonts w:ascii="Times New Roman" w:eastAsia="Times New Roman" w:hAnsi="Times New Roman" w:cs="Times New Roman"/>
          <w:lang w:eastAsia="en-US"/>
        </w:rPr>
        <w:t>ключением и/или исполнением настоящего Договора.</w:t>
      </w:r>
    </w:p>
    <w:p w:rsidR="00CB6D45" w:rsidRPr="00CB6D45" w:rsidRDefault="00CB6D45" w:rsidP="00472EB3">
      <w:pPr>
        <w:widowControl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  <w:lang w:eastAsia="en-US"/>
        </w:rPr>
        <w:t>10.2. Сторона</w:t>
      </w:r>
      <w:r w:rsidRPr="00CB6D45">
        <w:rPr>
          <w:rFonts w:ascii="Times New Roman" w:eastAsia="Times New Roman" w:hAnsi="Times New Roman" w:cs="Times New Roman"/>
        </w:rPr>
        <w:t xml:space="preserve">, получающая персональные данные субъекта персональных данных от другой Стороны, имеет право в целях </w:t>
      </w:r>
      <w:r w:rsidRPr="00CB6D45">
        <w:rPr>
          <w:rFonts w:ascii="Times New Roman" w:eastAsia="Times New Roman" w:hAnsi="Times New Roman" w:cs="Times New Roman"/>
          <w:lang w:eastAsia="en-US"/>
        </w:rPr>
        <w:t xml:space="preserve">заключения и/или </w:t>
      </w:r>
      <w:r w:rsidRPr="00CB6D45">
        <w:rPr>
          <w:rFonts w:ascii="Times New Roman" w:eastAsia="Times New Roman" w:hAnsi="Times New Roman" w:cs="Times New Roman"/>
        </w:rPr>
        <w:t>исполнения настоящего Дог</w:t>
      </w:r>
      <w:r w:rsidRPr="00CB6D45">
        <w:rPr>
          <w:rFonts w:ascii="Times New Roman" w:eastAsia="Times New Roman" w:hAnsi="Times New Roman" w:cs="Times New Roman"/>
        </w:rPr>
        <w:t>о</w:t>
      </w:r>
      <w:r w:rsidRPr="00CB6D45">
        <w:rPr>
          <w:rFonts w:ascii="Times New Roman" w:eastAsia="Times New Roman" w:hAnsi="Times New Roman" w:cs="Times New Roman"/>
        </w:rPr>
        <w:t>вора в необходимом для этого объеме передавать полученные персональные данные тр</w:t>
      </w:r>
      <w:r w:rsidRPr="00CB6D45">
        <w:rPr>
          <w:rFonts w:ascii="Times New Roman" w:eastAsia="Times New Roman" w:hAnsi="Times New Roman" w:cs="Times New Roman"/>
        </w:rPr>
        <w:t>е</w:t>
      </w:r>
      <w:r w:rsidRPr="00CB6D45">
        <w:rPr>
          <w:rFonts w:ascii="Times New Roman" w:eastAsia="Times New Roman" w:hAnsi="Times New Roman" w:cs="Times New Roman"/>
        </w:rPr>
        <w:t xml:space="preserve">тьим лицам. </w:t>
      </w:r>
      <w:proofErr w:type="gramStart"/>
      <w:r w:rsidRPr="00CB6D45">
        <w:rPr>
          <w:rFonts w:ascii="Times New Roman" w:eastAsia="Times New Roman" w:hAnsi="Times New Roman" w:cs="Times New Roman"/>
        </w:rPr>
        <w:t>Сторона обязана по запросу другой Стороны предоставить сведения: о трет</w:t>
      </w:r>
      <w:r w:rsidRPr="00CB6D45">
        <w:rPr>
          <w:rFonts w:ascii="Times New Roman" w:eastAsia="Times New Roman" w:hAnsi="Times New Roman" w:cs="Times New Roman"/>
        </w:rPr>
        <w:t>ь</w:t>
      </w:r>
      <w:r w:rsidRPr="00CB6D45">
        <w:rPr>
          <w:rFonts w:ascii="Times New Roman" w:eastAsia="Times New Roman" w:hAnsi="Times New Roman" w:cs="Times New Roman"/>
        </w:rPr>
        <w:t>их лицах, которым были переданы персональные данные (их наименование, адрес места нахождения (места регистрации/жительства), сведения о том, когда и какие персональные данные каких субъектов персональных данных были переданы третьим лицам.</w:t>
      </w:r>
      <w:proofErr w:type="gramEnd"/>
    </w:p>
    <w:p w:rsidR="00CB6D45" w:rsidRDefault="00CB6D45" w:rsidP="00472EB3">
      <w:pPr>
        <w:widowControl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</w:rPr>
      </w:pPr>
      <w:r w:rsidRPr="00CB6D45">
        <w:rPr>
          <w:rFonts w:ascii="Times New Roman" w:eastAsia="Times New Roman" w:hAnsi="Times New Roman" w:cs="Times New Roman"/>
        </w:rPr>
        <w:lastRenderedPageBreak/>
        <w:t>10.3. За нарушения условий пункта 10.1 Стороны несут ответственность в соотве</w:t>
      </w:r>
      <w:r w:rsidRPr="00CB6D45">
        <w:rPr>
          <w:rFonts w:ascii="Times New Roman" w:eastAsia="Times New Roman" w:hAnsi="Times New Roman" w:cs="Times New Roman"/>
        </w:rPr>
        <w:t>т</w:t>
      </w:r>
      <w:r w:rsidRPr="00CB6D45">
        <w:rPr>
          <w:rFonts w:ascii="Times New Roman" w:eastAsia="Times New Roman" w:hAnsi="Times New Roman" w:cs="Times New Roman"/>
        </w:rPr>
        <w:t>ствии с законодательством Российской Федерации.</w:t>
      </w:r>
    </w:p>
    <w:p w:rsidR="00CF6F00" w:rsidRPr="00CB6D45" w:rsidRDefault="00CF6F00" w:rsidP="00472EB3">
      <w:pPr>
        <w:widowControl/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CB6D45" w:rsidRPr="00CB6D45" w:rsidRDefault="00CB6D45" w:rsidP="00472EB3">
      <w:pPr>
        <w:suppressAutoHyphens/>
        <w:adjustRightInd/>
        <w:spacing w:line="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CB6D45">
        <w:rPr>
          <w:rFonts w:ascii="Times New Roman" w:eastAsia="Times New Roman" w:hAnsi="Times New Roman" w:cs="Times New Roman"/>
          <w:b/>
          <w:bCs/>
        </w:rPr>
        <w:t>11. Заключительные положения</w:t>
      </w:r>
    </w:p>
    <w:p w:rsidR="00CB6D45" w:rsidRPr="00CB6D45" w:rsidRDefault="00CB6D45" w:rsidP="00472EB3">
      <w:pPr>
        <w:suppressAutoHyphens/>
        <w:adjustRightInd/>
        <w:spacing w:line="0" w:lineRule="atLeast"/>
        <w:ind w:firstLine="709"/>
        <w:textAlignment w:val="baseline"/>
        <w:rPr>
          <w:rFonts w:ascii="Times New Roman" w:eastAsia="Times New Roman" w:hAnsi="Times New Roman" w:cs="Times New Roman"/>
          <w:bCs/>
        </w:rPr>
      </w:pPr>
      <w:r w:rsidRPr="00CB6D45">
        <w:rPr>
          <w:rFonts w:ascii="Times New Roman" w:eastAsia="Times New Roman" w:hAnsi="Times New Roman" w:cs="Times New Roman"/>
          <w:bCs/>
        </w:rPr>
        <w:t xml:space="preserve">11.1. Настоящий Договор вступает в силу </w:t>
      </w:r>
      <w:proofErr w:type="gramStart"/>
      <w:r w:rsidRPr="00CB6D45">
        <w:rPr>
          <w:rFonts w:ascii="Times New Roman" w:eastAsia="Times New Roman" w:hAnsi="Times New Roman" w:cs="Times New Roman"/>
          <w:bCs/>
        </w:rPr>
        <w:t>с даты</w:t>
      </w:r>
      <w:proofErr w:type="gramEnd"/>
      <w:r w:rsidRPr="00CB6D45">
        <w:rPr>
          <w:rFonts w:ascii="Times New Roman" w:eastAsia="Times New Roman" w:hAnsi="Times New Roman" w:cs="Times New Roman"/>
          <w:bCs/>
        </w:rPr>
        <w:t xml:space="preserve"> его подписания и действует до полного исполнения Сторонами всех обязательств по нему. </w:t>
      </w:r>
    </w:p>
    <w:p w:rsidR="00CB6D45" w:rsidRPr="00CB6D45" w:rsidRDefault="00CB6D45" w:rsidP="00472EB3">
      <w:pPr>
        <w:suppressAutoHyphens/>
        <w:adjustRightInd/>
        <w:spacing w:line="0" w:lineRule="atLeast"/>
        <w:ind w:firstLine="709"/>
        <w:textAlignment w:val="baseline"/>
        <w:rPr>
          <w:rFonts w:ascii="Times New Roman" w:eastAsia="Times New Roman" w:hAnsi="Times New Roman" w:cs="Times New Roman"/>
          <w:bCs/>
        </w:rPr>
      </w:pPr>
      <w:r w:rsidRPr="00CB6D45">
        <w:rPr>
          <w:rFonts w:ascii="Times New Roman" w:eastAsia="Times New Roman" w:hAnsi="Times New Roman" w:cs="Times New Roman"/>
          <w:bCs/>
        </w:rPr>
        <w:t xml:space="preserve">11.2. </w:t>
      </w:r>
      <w:r w:rsidRPr="00CB6D45">
        <w:rPr>
          <w:rFonts w:ascii="Times New Roman" w:eastAsia="Times New Roman" w:hAnsi="Times New Roman" w:cs="Times New Roman"/>
          <w:bCs/>
          <w:kern w:val="3"/>
          <w:lang w:eastAsia="zh-CN"/>
        </w:rPr>
        <w:t>Если иное не предусмотрено Договором, л</w:t>
      </w:r>
      <w:r w:rsidRPr="00CB6D45">
        <w:rPr>
          <w:rFonts w:ascii="Times New Roman" w:eastAsia="Times New Roman" w:hAnsi="Times New Roman" w:cs="Times New Roman"/>
          <w:bCs/>
        </w:rPr>
        <w:t>юбые изменения, дополнения и приложения к Договору действительны при условии, если они совершены в письменной форме, подписаны уполномоченными представителями обеих Сторон и скреплены оттисками печатей Сторон (при наличии).</w:t>
      </w:r>
    </w:p>
    <w:p w:rsidR="00CB6D45" w:rsidRPr="00CB6D45" w:rsidRDefault="00CB6D45" w:rsidP="00472EB3">
      <w:pPr>
        <w:suppressAutoHyphens/>
        <w:adjustRightInd/>
        <w:spacing w:line="0" w:lineRule="atLeast"/>
        <w:ind w:firstLine="709"/>
        <w:textAlignment w:val="baseline"/>
        <w:rPr>
          <w:rFonts w:ascii="Times New Roman" w:eastAsia="Times New Roman" w:hAnsi="Times New Roman" w:cs="Times New Roman"/>
          <w:bCs/>
        </w:rPr>
      </w:pPr>
      <w:r w:rsidRPr="00CB6D45">
        <w:rPr>
          <w:rFonts w:ascii="Times New Roman" w:eastAsia="Times New Roman" w:hAnsi="Times New Roman" w:cs="Times New Roman"/>
          <w:bCs/>
        </w:rPr>
        <w:t xml:space="preserve">11.3. 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</w:t>
      </w:r>
      <w:proofErr w:type="gramStart"/>
      <w:r w:rsidRPr="00CB6D45">
        <w:rPr>
          <w:rFonts w:ascii="Times New Roman" w:eastAsia="Times New Roman" w:hAnsi="Times New Roman" w:cs="Times New Roman"/>
          <w:bCs/>
        </w:rPr>
        <w:t>с даты</w:t>
      </w:r>
      <w:proofErr w:type="gramEnd"/>
      <w:r w:rsidRPr="00CB6D45">
        <w:rPr>
          <w:rFonts w:ascii="Times New Roman" w:eastAsia="Times New Roman" w:hAnsi="Times New Roman" w:cs="Times New Roman"/>
          <w:bCs/>
        </w:rPr>
        <w:t xml:space="preserve"> таких изменений. Все последствия несвоевременного предоставления информации несет Сторона, их не предоставившая.</w:t>
      </w:r>
    </w:p>
    <w:p w:rsidR="00CB6D45" w:rsidRPr="00CB6D45" w:rsidRDefault="00CB6D45" w:rsidP="00472EB3">
      <w:pPr>
        <w:suppressAutoHyphens/>
        <w:adjustRightInd/>
        <w:spacing w:line="0" w:lineRule="atLeast"/>
        <w:ind w:firstLine="709"/>
        <w:textAlignment w:val="baseline"/>
        <w:rPr>
          <w:rFonts w:ascii="Times New Roman" w:eastAsia="Times New Roman" w:hAnsi="Times New Roman" w:cs="Times New Roman"/>
          <w:bCs/>
        </w:rPr>
      </w:pPr>
      <w:r w:rsidRPr="00CB6D45">
        <w:rPr>
          <w:rFonts w:ascii="Times New Roman" w:eastAsia="Times New Roman" w:hAnsi="Times New Roman" w:cs="Times New Roman"/>
          <w:bCs/>
        </w:rPr>
        <w:t>11.4. 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Федерации.</w:t>
      </w:r>
    </w:p>
    <w:p w:rsidR="00CB6D45" w:rsidRPr="00CB6D45" w:rsidRDefault="00CB6D45" w:rsidP="00472EB3">
      <w:pPr>
        <w:suppressAutoHyphens/>
        <w:adjustRightInd/>
        <w:spacing w:line="0" w:lineRule="atLeast"/>
        <w:ind w:firstLine="709"/>
        <w:textAlignment w:val="baseline"/>
        <w:rPr>
          <w:rFonts w:ascii="Times New Roman" w:eastAsia="Times New Roman" w:hAnsi="Times New Roman" w:cs="Times New Roman"/>
          <w:bCs/>
        </w:rPr>
      </w:pPr>
      <w:r w:rsidRPr="00CB6D45">
        <w:rPr>
          <w:rFonts w:ascii="Times New Roman" w:eastAsia="Times New Roman" w:hAnsi="Times New Roman" w:cs="Times New Roman"/>
          <w:bCs/>
        </w:rPr>
        <w:t>11.5. 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CB6D45" w:rsidRPr="00CB6D45" w:rsidRDefault="00CB6D45" w:rsidP="00472EB3">
      <w:pPr>
        <w:suppressAutoHyphens/>
        <w:adjustRightInd/>
        <w:spacing w:line="0" w:lineRule="atLeast"/>
        <w:ind w:firstLine="709"/>
        <w:textAlignment w:val="baseline"/>
        <w:rPr>
          <w:rFonts w:ascii="Times New Roman" w:eastAsia="Times New Roman" w:hAnsi="Times New Roman" w:cs="Times New Roman"/>
          <w:bCs/>
        </w:rPr>
      </w:pPr>
      <w:r w:rsidRPr="00CB6D45">
        <w:rPr>
          <w:rFonts w:ascii="Times New Roman" w:eastAsia="Times New Roman" w:hAnsi="Times New Roman" w:cs="Times New Roman"/>
          <w:bCs/>
        </w:rPr>
        <w:t>Арендатор не вправе досрочно расторгнуть Договор в одностороннем порядке, за исключением случаев, предусмотренных действующим законодательством Российской Федерации.</w:t>
      </w:r>
    </w:p>
    <w:p w:rsidR="00CB6D45" w:rsidRPr="00CB6D45" w:rsidRDefault="00CB6D45" w:rsidP="00472EB3">
      <w:pPr>
        <w:suppressAutoHyphens/>
        <w:adjustRightInd/>
        <w:spacing w:line="0" w:lineRule="atLeast"/>
        <w:ind w:firstLine="709"/>
        <w:textAlignment w:val="baseline"/>
        <w:rPr>
          <w:rFonts w:ascii="Times New Roman" w:eastAsia="Times New Roman" w:hAnsi="Times New Roman" w:cs="Times New Roman"/>
          <w:bCs/>
        </w:rPr>
      </w:pPr>
      <w:r w:rsidRPr="00CB6D45">
        <w:rPr>
          <w:rFonts w:ascii="Times New Roman" w:eastAsia="Times New Roman" w:hAnsi="Times New Roman" w:cs="Times New Roman"/>
          <w:bCs/>
        </w:rPr>
        <w:t>11.6. Арендодатель вправе в одностороннем порядке без обращения в суд полностью отказаться от исполнения настоящего Договора, предупредив другую сторону не позднее, чем за 3 (три) месяца до предполагаемой даты расторжения настоящего Договора.</w:t>
      </w:r>
    </w:p>
    <w:p w:rsidR="00CB6D45" w:rsidRPr="00CB6D45" w:rsidRDefault="00CB6D45" w:rsidP="00472EB3">
      <w:pPr>
        <w:suppressAutoHyphens/>
        <w:adjustRightInd/>
        <w:spacing w:line="0" w:lineRule="atLeast"/>
        <w:ind w:firstLine="709"/>
        <w:textAlignment w:val="baseline"/>
        <w:rPr>
          <w:rFonts w:ascii="Times New Roman" w:eastAsia="Times New Roman" w:hAnsi="Times New Roman" w:cs="Times New Roman"/>
          <w:bCs/>
        </w:rPr>
      </w:pPr>
      <w:r w:rsidRPr="00CB6D45">
        <w:rPr>
          <w:rFonts w:ascii="Times New Roman" w:eastAsia="Times New Roman" w:hAnsi="Times New Roman" w:cs="Times New Roman"/>
          <w:bCs/>
        </w:rPr>
        <w:t>11.7. Уведомление об отказе от исполнения настоящего Договора составляется Арендодателем в двух экземплярах (по одному для каждой из Сторон) и является неотъемлемой частью настоящего Договора.</w:t>
      </w:r>
    </w:p>
    <w:p w:rsidR="00CB6D45" w:rsidRPr="00CB6D45" w:rsidRDefault="00CB6D45" w:rsidP="00472EB3">
      <w:pPr>
        <w:autoSpaceDE/>
        <w:autoSpaceDN/>
        <w:adjustRightInd/>
        <w:spacing w:line="0" w:lineRule="atLeast"/>
        <w:ind w:firstLine="709"/>
        <w:rPr>
          <w:rFonts w:ascii="Times New Roman" w:eastAsia="Times New Roman" w:hAnsi="Times New Roman" w:cs="Times New Roman"/>
          <w:bCs/>
        </w:rPr>
      </w:pPr>
      <w:r w:rsidRPr="00CB6D45">
        <w:rPr>
          <w:rFonts w:ascii="Times New Roman" w:eastAsia="Times New Roman" w:hAnsi="Times New Roman" w:cs="Times New Roman"/>
          <w:bCs/>
        </w:rPr>
        <w:t>11.8. Вопросы, не урегулированные Договором, регламентируются нормами зак</w:t>
      </w:r>
      <w:r w:rsidRPr="00CB6D45">
        <w:rPr>
          <w:rFonts w:ascii="Times New Roman" w:eastAsia="Times New Roman" w:hAnsi="Times New Roman" w:cs="Times New Roman"/>
          <w:bCs/>
        </w:rPr>
        <w:t>о</w:t>
      </w:r>
      <w:r w:rsidRPr="00CB6D45">
        <w:rPr>
          <w:rFonts w:ascii="Times New Roman" w:eastAsia="Times New Roman" w:hAnsi="Times New Roman" w:cs="Times New Roman"/>
          <w:bCs/>
        </w:rPr>
        <w:t>нодательства Российской Федерации.</w:t>
      </w:r>
    </w:p>
    <w:p w:rsidR="00CB6D45" w:rsidRPr="00CB6D45" w:rsidRDefault="00CB6D45" w:rsidP="00472EB3">
      <w:pPr>
        <w:suppressAutoHyphens/>
        <w:adjustRightInd/>
        <w:spacing w:line="0" w:lineRule="atLeast"/>
        <w:ind w:firstLine="709"/>
        <w:textAlignment w:val="baseline"/>
        <w:rPr>
          <w:rFonts w:ascii="Times New Roman" w:eastAsia="Times New Roman" w:hAnsi="Times New Roman" w:cs="Times New Roman"/>
          <w:bCs/>
        </w:rPr>
      </w:pPr>
      <w:r w:rsidRPr="00CB6D45">
        <w:rPr>
          <w:rFonts w:ascii="Times New Roman" w:eastAsia="Times New Roman" w:hAnsi="Times New Roman" w:cs="Times New Roman"/>
          <w:bCs/>
        </w:rPr>
        <w:t>11.9. Договор в обязательном порядке расторгается со дня подписания концессионного соглашения.</w:t>
      </w:r>
    </w:p>
    <w:p w:rsidR="00CB6D45" w:rsidRPr="00CB6D45" w:rsidRDefault="00CB6D45" w:rsidP="00472EB3">
      <w:pPr>
        <w:suppressAutoHyphens/>
        <w:adjustRightInd/>
        <w:spacing w:line="0" w:lineRule="atLeast"/>
        <w:ind w:firstLine="709"/>
        <w:textAlignment w:val="baseline"/>
        <w:rPr>
          <w:rFonts w:ascii="Times New Roman" w:eastAsia="Times New Roman" w:hAnsi="Times New Roman" w:cs="Times New Roman"/>
          <w:bCs/>
        </w:rPr>
      </w:pPr>
      <w:r w:rsidRPr="00CB6D45">
        <w:rPr>
          <w:rFonts w:ascii="Times New Roman" w:eastAsia="Times New Roman" w:hAnsi="Times New Roman" w:cs="Times New Roman"/>
          <w:bCs/>
        </w:rPr>
        <w:t>11.10. Договор составлен на русском языке в 2 (двух) экземплярах, имеющих равную юридическую силу, по одному для каждой из Сторон.</w:t>
      </w:r>
    </w:p>
    <w:p w:rsidR="00CB6D45" w:rsidRPr="00CB6D45" w:rsidRDefault="00CB6D45" w:rsidP="00472EB3">
      <w:pPr>
        <w:suppressAutoHyphens/>
        <w:adjustRightInd/>
        <w:spacing w:line="0" w:lineRule="atLeast"/>
        <w:ind w:firstLine="709"/>
        <w:textAlignment w:val="baseline"/>
        <w:rPr>
          <w:rFonts w:ascii="Times New Roman" w:eastAsia="Times New Roman" w:hAnsi="Times New Roman" w:cs="Times New Roman"/>
          <w:bCs/>
        </w:rPr>
      </w:pPr>
      <w:r w:rsidRPr="00CB6D45">
        <w:rPr>
          <w:rFonts w:ascii="Times New Roman" w:eastAsia="Times New Roman" w:hAnsi="Times New Roman" w:cs="Times New Roman"/>
          <w:bCs/>
        </w:rPr>
        <w:t xml:space="preserve">11.11. </w:t>
      </w:r>
      <w:r w:rsidRPr="00CB6D45">
        <w:rPr>
          <w:rFonts w:ascii="Times New Roman" w:eastAsia="Times New Roman" w:hAnsi="Times New Roman" w:cs="Times New Roman"/>
          <w:kern w:val="3"/>
          <w:lang w:eastAsia="zh-CN"/>
        </w:rPr>
        <w:t>Приложения, являющиеся неотъемлемой частью настоящего Договора:</w:t>
      </w:r>
    </w:p>
    <w:p w:rsidR="00CB6D45" w:rsidRPr="00CB6D45" w:rsidRDefault="00CB6D45" w:rsidP="00472EB3">
      <w:pPr>
        <w:suppressAutoHyphens/>
        <w:adjustRightInd/>
        <w:spacing w:line="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CB6D45">
        <w:rPr>
          <w:rFonts w:ascii="Times New Roman" w:eastAsia="Times New Roman" w:hAnsi="Times New Roman" w:cs="Times New Roman"/>
          <w:kern w:val="3"/>
          <w:lang w:eastAsia="zh-CN"/>
        </w:rPr>
        <w:t>- Приложение № 1 – Перечень и характеристики объектов электросетевого имущества.</w:t>
      </w:r>
    </w:p>
    <w:p w:rsidR="00CB6D45" w:rsidRPr="00CB6D45" w:rsidRDefault="00CB6D45" w:rsidP="00CB6D45">
      <w:pPr>
        <w:widowControl/>
        <w:shd w:val="clear" w:color="auto" w:fill="FFFFFF"/>
        <w:tabs>
          <w:tab w:val="left" w:pos="427"/>
        </w:tabs>
        <w:autoSpaceDE/>
        <w:autoSpaceDN/>
        <w:adjustRightInd/>
        <w:spacing w:after="240" w:line="276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CB6D45">
        <w:rPr>
          <w:rFonts w:ascii="Times New Roman" w:eastAsia="Times New Roman" w:hAnsi="Times New Roman" w:cs="Times New Roman"/>
          <w:b/>
        </w:rPr>
        <w:t>12. Адреса, реквизиты и подписи Сторон: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CB6D45" w:rsidRPr="00CB6D45" w:rsidTr="00D36517">
        <w:trPr>
          <w:trHeight w:val="6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right="7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right="72"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CB6D45">
              <w:rPr>
                <w:rFonts w:ascii="Times New Roman" w:eastAsia="Times New Roman" w:hAnsi="Times New Roman" w:cs="Times New Roman"/>
                <w:b/>
                <w:szCs w:val="20"/>
              </w:rPr>
              <w:t>Концедент</w:t>
            </w:r>
            <w:proofErr w:type="spellEnd"/>
            <w:r w:rsidRPr="00CB6D45">
              <w:rPr>
                <w:rFonts w:ascii="Times New Roman" w:eastAsia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right="7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right="7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B6D4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Концессионер:</w:t>
            </w:r>
          </w:p>
        </w:tc>
      </w:tr>
      <w:tr w:rsidR="00CB6D45" w:rsidRPr="00CB6D45" w:rsidTr="00D36517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D45">
              <w:rPr>
                <w:rFonts w:ascii="Times New Roman" w:eastAsia="Times New Roman" w:hAnsi="Times New Roman" w:cs="Times New Roman"/>
                <w:b/>
                <w:bCs/>
              </w:rPr>
              <w:t>Полное фирменное наименование:</w:t>
            </w:r>
            <w:r w:rsidRPr="00CB6D45">
              <w:rPr>
                <w:rFonts w:ascii="Times New Roman" w:eastAsia="Times New Roman" w:hAnsi="Times New Roman" w:cs="Times New Roman"/>
                <w:bCs/>
              </w:rPr>
              <w:t xml:space="preserve"> Адм</w:t>
            </w:r>
            <w:r w:rsidRPr="00CB6D45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CB6D45">
              <w:rPr>
                <w:rFonts w:ascii="Times New Roman" w:eastAsia="Times New Roman" w:hAnsi="Times New Roman" w:cs="Times New Roman"/>
                <w:bCs/>
              </w:rPr>
              <w:t>нистрация муниципального образования Подгородне-Покровский сельсовет Оре</w:t>
            </w:r>
            <w:r w:rsidRPr="00CB6D45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CB6D45">
              <w:rPr>
                <w:rFonts w:ascii="Times New Roman" w:eastAsia="Times New Roman" w:hAnsi="Times New Roman" w:cs="Times New Roman"/>
                <w:bCs/>
              </w:rPr>
              <w:t>бургского района Оренбургской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B6D45">
              <w:rPr>
                <w:rFonts w:ascii="Times New Roman" w:eastAsia="Times New Roman" w:hAnsi="Times New Roman" w:cs="Times New Roman"/>
                <w:b/>
                <w:bCs/>
              </w:rPr>
              <w:t>Полное фирменное наименование:</w:t>
            </w:r>
            <w:r w:rsidRPr="00CB6D4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>О</w:t>
            </w:r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>б</w:t>
            </w:r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>щество с ограниченной ответственностью «Межрайонные электрические сети»</w:t>
            </w:r>
          </w:p>
        </w:tc>
      </w:tr>
      <w:tr w:rsidR="00CB6D45" w:rsidRPr="00CB6D45" w:rsidTr="00D36517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D45">
              <w:rPr>
                <w:rFonts w:ascii="Times New Roman" w:eastAsia="Times New Roman" w:hAnsi="Times New Roman" w:cs="Times New Roman"/>
                <w:b/>
                <w:bCs/>
              </w:rPr>
              <w:t>Сокращенное фирменное наименование</w:t>
            </w:r>
            <w:r w:rsidRPr="00CB6D45">
              <w:rPr>
                <w:rFonts w:ascii="Times New Roman" w:eastAsia="Times New Roman" w:hAnsi="Times New Roman" w:cs="Times New Roman"/>
                <w:bCs/>
              </w:rPr>
              <w:t>: администрация МО Подгородне-Покровский сельсовет Оренбургского рай</w:t>
            </w:r>
            <w:r w:rsidRPr="00CB6D45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B6D45">
              <w:rPr>
                <w:rFonts w:ascii="Times New Roman" w:eastAsia="Times New Roman" w:hAnsi="Times New Roman" w:cs="Times New Roman"/>
                <w:bCs/>
              </w:rPr>
              <w:lastRenderedPageBreak/>
              <w:t>на Оренбургской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D4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Сокращенное фирменное наименов</w:t>
            </w:r>
            <w:r w:rsidRPr="00CB6D45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CB6D45">
              <w:rPr>
                <w:rFonts w:ascii="Times New Roman" w:eastAsia="Times New Roman" w:hAnsi="Times New Roman" w:cs="Times New Roman"/>
                <w:b/>
                <w:bCs/>
              </w:rPr>
              <w:t>ние:</w:t>
            </w:r>
            <w:r w:rsidRPr="00CB6D45">
              <w:rPr>
                <w:rFonts w:ascii="Times New Roman" w:eastAsia="Times New Roman" w:hAnsi="Times New Roman" w:cs="Times New Roman"/>
                <w:bCs/>
              </w:rPr>
              <w:t xml:space="preserve"> ООО «МЭС»</w:t>
            </w:r>
          </w:p>
        </w:tc>
      </w:tr>
      <w:tr w:rsidR="00CB6D45" w:rsidRPr="00CB6D45" w:rsidTr="00D36517">
        <w:trPr>
          <w:trHeight w:val="6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B6D4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lastRenderedPageBreak/>
              <w:t>Место нахождения:</w:t>
            </w:r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460511, Оренбургская область, Оренбургский район, </w:t>
            </w:r>
            <w:proofErr w:type="gramStart"/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>с</w:t>
            </w:r>
            <w:proofErr w:type="gramEnd"/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>. Подгоро</w:t>
            </w:r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>д</w:t>
            </w:r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>няя Покровка, ул. Кооперативная д. 44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B6D4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Место нахождения:</w:t>
            </w:r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 w:rsidRPr="00CB6D45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460961, </w:t>
            </w:r>
            <w:proofErr w:type="gramStart"/>
            <w:r w:rsidRPr="00CB6D45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</w:rPr>
              <w:t>Оренбургская</w:t>
            </w:r>
            <w:proofErr w:type="gramEnd"/>
            <w:r w:rsidRPr="00CB6D45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обл., г. Оренбург, </w:t>
            </w:r>
            <w:proofErr w:type="spellStart"/>
            <w:r w:rsidRPr="00CB6D45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</w:rPr>
              <w:t>Шарлыкское</w:t>
            </w:r>
            <w:proofErr w:type="spellEnd"/>
            <w:r w:rsidRPr="00CB6D45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шоссе, </w:t>
            </w:r>
            <w:proofErr w:type="spellStart"/>
            <w:r w:rsidRPr="00CB6D45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</w:rPr>
              <w:t>двлд</w:t>
            </w:r>
            <w:proofErr w:type="spellEnd"/>
            <w:r w:rsidRPr="00CB6D45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1, </w:t>
            </w:r>
            <w:proofErr w:type="spellStart"/>
            <w:r w:rsidRPr="00CB6D45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</w:rPr>
              <w:t>помещ</w:t>
            </w:r>
            <w:proofErr w:type="spellEnd"/>
            <w:r w:rsidRPr="00CB6D45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</w:rPr>
              <w:t>. 6, офис 307</w:t>
            </w:r>
          </w:p>
        </w:tc>
      </w:tr>
      <w:tr w:rsidR="00CB6D45" w:rsidRPr="00CB6D45" w:rsidTr="00D36517">
        <w:trPr>
          <w:trHeight w:val="4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CB6D4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ИНН:</w:t>
            </w:r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5638029017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CB6D4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ИНН:</w:t>
            </w:r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 w:rsidRPr="00CB6D45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</w:rPr>
              <w:t>5609198645</w:t>
            </w:r>
          </w:p>
        </w:tc>
      </w:tr>
      <w:tr w:rsidR="00CB6D45" w:rsidRPr="00CB6D45" w:rsidTr="00D36517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CB6D4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КПП:</w:t>
            </w:r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563801001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CB6D4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КПП:</w:t>
            </w:r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 w:rsidRPr="00CB6D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560901001</w:t>
            </w:r>
          </w:p>
        </w:tc>
      </w:tr>
      <w:tr w:rsidR="00CB6D45" w:rsidRPr="00CB6D45" w:rsidTr="00D3651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CB6D4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ОГРН:</w:t>
            </w:r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1055638082609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CB6D4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ОГРН:</w:t>
            </w:r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 w:rsidRPr="00CB6D45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</w:rPr>
              <w:t>1225600001098</w:t>
            </w:r>
          </w:p>
        </w:tc>
      </w:tr>
      <w:tr w:rsidR="00CB6D45" w:rsidRPr="00CB6D45" w:rsidTr="00D3651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CB6D4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Адрес для корреспонденции в РФ (с и</w:t>
            </w:r>
            <w:r w:rsidRPr="00CB6D4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н</w:t>
            </w:r>
            <w:r w:rsidRPr="00CB6D4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дексом):</w:t>
            </w:r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460511, Оренбургская область, Оренбургский район, </w:t>
            </w:r>
            <w:proofErr w:type="gramStart"/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>с</w:t>
            </w:r>
            <w:proofErr w:type="gramEnd"/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>. Подгородняя П</w:t>
            </w:r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>о</w:t>
            </w:r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>кровка, ул. Кооперативная д. 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CB6D4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Адрес для корреспонденции в РФ (с и</w:t>
            </w:r>
            <w:r w:rsidRPr="00CB6D4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н</w:t>
            </w:r>
            <w:r w:rsidRPr="00CB6D4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дексом):</w:t>
            </w:r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 w:rsidRPr="00CB6D45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</w:rPr>
              <w:t>460056, Оренбургская обл., г. Оренбург, ул. Всесоюзная, д. 5, а/я 585</w:t>
            </w:r>
          </w:p>
        </w:tc>
      </w:tr>
      <w:tr w:rsidR="00CB6D45" w:rsidRPr="00CB6D45" w:rsidTr="00D36517">
        <w:trPr>
          <w:cantSplit/>
          <w:trHeight w:val="15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B6D4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Банковские реквизиты:</w:t>
            </w:r>
          </w:p>
          <w:p w:rsidR="00CB6D45" w:rsidRPr="00CB6D45" w:rsidRDefault="00CB6D45" w:rsidP="00CB6D4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CB6D45">
              <w:rPr>
                <w:rFonts w:ascii="Times New Roman" w:eastAsia="Times New Roman" w:hAnsi="Times New Roman" w:cs="Times New Roman"/>
              </w:rPr>
              <w:t>к/с 40102810545370000045</w:t>
            </w:r>
          </w:p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B6D45"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gramEnd"/>
            <w:r w:rsidRPr="00CB6D45">
              <w:rPr>
                <w:rFonts w:ascii="Times New Roman" w:eastAsia="Times New Roman" w:hAnsi="Times New Roman" w:cs="Times New Roman"/>
                <w:szCs w:val="20"/>
              </w:rPr>
              <w:t>/с 03231643536344465300</w:t>
            </w:r>
          </w:p>
          <w:p w:rsidR="00CB6D45" w:rsidRPr="00CB6D45" w:rsidRDefault="00CB6D45" w:rsidP="00CB6D4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CB6D45">
              <w:rPr>
                <w:rFonts w:ascii="Times New Roman" w:eastAsia="Times New Roman" w:hAnsi="Times New Roman" w:cs="Times New Roman"/>
              </w:rPr>
              <w:t>Банк получателя: ОТДЕЛЕНИЕ ОРЕНБУРГ БАНКА РОССИИ//УФК по Оренбургской области г. Оренбург</w:t>
            </w:r>
          </w:p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CB6D45">
              <w:rPr>
                <w:rFonts w:ascii="Times New Roman" w:eastAsia="Times New Roman" w:hAnsi="Times New Roman" w:cs="Times New Roman"/>
                <w:szCs w:val="20"/>
              </w:rPr>
              <w:t>БИК 015354008</w:t>
            </w:r>
          </w:p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CB6D45">
              <w:rPr>
                <w:rFonts w:ascii="Times New Roman" w:eastAsia="Times New Roman" w:hAnsi="Times New Roman" w:cs="Times New Roman"/>
                <w:lang w:eastAsia="ar-SA"/>
              </w:rPr>
              <w:t>код дохода 03100643000000015300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CB6D4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Банковские реквизиты:</w:t>
            </w:r>
          </w:p>
          <w:p w:rsidR="00CB6D45" w:rsidRPr="00CB6D45" w:rsidRDefault="00CB6D45" w:rsidP="00CB6D4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>к/с 30101810600000000601</w:t>
            </w:r>
          </w:p>
          <w:p w:rsidR="00CB6D45" w:rsidRPr="00CB6D45" w:rsidRDefault="00CB6D45" w:rsidP="00CB6D4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pacing w:val="1"/>
                <w:szCs w:val="20"/>
              </w:rPr>
            </w:pPr>
            <w:proofErr w:type="gramStart"/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>р</w:t>
            </w:r>
            <w:proofErr w:type="gramEnd"/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>/с 40702810046000013313</w:t>
            </w:r>
          </w:p>
          <w:p w:rsidR="00CB6D45" w:rsidRPr="00CB6D45" w:rsidRDefault="00CB6D45" w:rsidP="00CB6D4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B6D45">
              <w:rPr>
                <w:rFonts w:ascii="Times New Roman" w:eastAsia="Times New Roman" w:hAnsi="Times New Roman" w:cs="Times New Roman"/>
                <w:bCs/>
                <w:spacing w:val="1"/>
                <w:szCs w:val="20"/>
              </w:rPr>
              <w:t>Банк получателя: Оренбургское отделение №8623 ПАО Сбербанк</w:t>
            </w:r>
          </w:p>
          <w:p w:rsidR="00CB6D45" w:rsidRPr="00CB6D45" w:rsidRDefault="00CB6D45" w:rsidP="00CB6D4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>БИК 045354601</w:t>
            </w:r>
          </w:p>
        </w:tc>
      </w:tr>
      <w:tr w:rsidR="00CB6D45" w:rsidRPr="00CB6D45" w:rsidTr="00D36517">
        <w:trPr>
          <w:cantSplit/>
          <w:trHeight w:val="9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5" w:rsidRPr="00CB6D45" w:rsidRDefault="00CB6D45" w:rsidP="00CB6D4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B6D45" w:rsidRPr="00CB6D45" w:rsidRDefault="00CB6D45" w:rsidP="00CB6D4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CB6D45">
              <w:rPr>
                <w:rFonts w:ascii="Times New Roman" w:eastAsia="Times New Roman" w:hAnsi="Times New Roman" w:cs="Times New Roman"/>
                <w:szCs w:val="20"/>
              </w:rPr>
              <w:t>_______________________ /</w:t>
            </w:r>
            <w:r w:rsidRPr="00CB6D45">
              <w:rPr>
                <w:rFonts w:ascii="Times New Roman" w:eastAsia="Times New Roman" w:hAnsi="Times New Roman" w:cs="Times New Roman"/>
                <w:szCs w:val="20"/>
                <w:u w:val="single"/>
              </w:rPr>
              <w:t>П.П. Никулин</w:t>
            </w:r>
            <w:r w:rsidRPr="00CB6D45">
              <w:rPr>
                <w:rFonts w:ascii="Times New Roman" w:eastAsia="Times New Roman" w:hAnsi="Times New Roman" w:cs="Times New Roman"/>
                <w:szCs w:val="20"/>
              </w:rPr>
              <w:t>/</w:t>
            </w:r>
          </w:p>
          <w:p w:rsidR="00CB6D45" w:rsidRPr="00CB6D45" w:rsidRDefault="00CB6D45" w:rsidP="00CB6D4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CB6D45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5" w:rsidRPr="00CB6D45" w:rsidRDefault="00CB6D45" w:rsidP="00CB6D4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B6D45">
              <w:rPr>
                <w:rFonts w:ascii="Times New Roman" w:eastAsia="Times New Roman" w:hAnsi="Times New Roman" w:cs="Times New Roman"/>
                <w:bCs/>
                <w:szCs w:val="20"/>
              </w:rPr>
              <w:t>____________________ /</w:t>
            </w:r>
            <w:r w:rsidRPr="00CB6D45">
              <w:rPr>
                <w:rFonts w:ascii="Times New Roman" w:eastAsia="Times New Roman" w:hAnsi="Times New Roman" w:cs="Times New Roman"/>
                <w:bCs/>
                <w:szCs w:val="20"/>
                <w:u w:val="single"/>
              </w:rPr>
              <w:t xml:space="preserve">Р.М. </w:t>
            </w:r>
            <w:r w:rsidRPr="00CB6D45">
              <w:rPr>
                <w:rFonts w:ascii="Times New Roman" w:eastAsia="Times New Roman" w:hAnsi="Times New Roman" w:cs="Times New Roman"/>
                <w:szCs w:val="20"/>
                <w:u w:val="single"/>
              </w:rPr>
              <w:t>Рахматуллин</w:t>
            </w:r>
          </w:p>
          <w:p w:rsidR="00CB6D45" w:rsidRPr="00CB6D45" w:rsidRDefault="00CB6D45" w:rsidP="00CB6D45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D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М.П.</w:t>
            </w:r>
          </w:p>
        </w:tc>
      </w:tr>
    </w:tbl>
    <w:p w:rsidR="003B050A" w:rsidRPr="00410CA1" w:rsidRDefault="003B050A" w:rsidP="00736E1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3B050A" w:rsidRPr="00410CA1" w:rsidSect="00736E12">
      <w:pgSz w:w="11900" w:h="16800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F6" w:rsidRDefault="00930FF6">
      <w:r>
        <w:separator/>
      </w:r>
    </w:p>
  </w:endnote>
  <w:endnote w:type="continuationSeparator" w:id="0">
    <w:p w:rsidR="00930FF6" w:rsidRDefault="0093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F6" w:rsidRDefault="00930FF6">
      <w:r>
        <w:separator/>
      </w:r>
    </w:p>
  </w:footnote>
  <w:footnote w:type="continuationSeparator" w:id="0">
    <w:p w:rsidR="00930FF6" w:rsidRDefault="0093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CF3"/>
    <w:multiLevelType w:val="hybridMultilevel"/>
    <w:tmpl w:val="9C3C29DA"/>
    <w:lvl w:ilvl="0" w:tplc="6B1C6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072C0"/>
    <w:multiLevelType w:val="multilevel"/>
    <w:tmpl w:val="0D0072C0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 CYR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eastAsia="Times New Roman CYR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 CYR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 CYR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 CYR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 CYR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 CYR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 CYR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 CYR" w:hint="default"/>
      </w:rPr>
    </w:lvl>
  </w:abstractNum>
  <w:abstractNum w:abstractNumId="2">
    <w:nsid w:val="1C82504F"/>
    <w:multiLevelType w:val="multilevel"/>
    <w:tmpl w:val="46F82D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066261"/>
    <w:multiLevelType w:val="hybridMultilevel"/>
    <w:tmpl w:val="70E0C70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6B35"/>
    <w:multiLevelType w:val="hybridMultilevel"/>
    <w:tmpl w:val="D41E2C8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00B6A"/>
    <w:multiLevelType w:val="multilevel"/>
    <w:tmpl w:val="18889D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392B6926"/>
    <w:multiLevelType w:val="hybridMultilevel"/>
    <w:tmpl w:val="FAC85032"/>
    <w:lvl w:ilvl="0" w:tplc="162AC09E">
      <w:start w:val="1"/>
      <w:numFmt w:val="decimal"/>
      <w:lvlText w:val="%1."/>
      <w:lvlJc w:val="left"/>
      <w:pPr>
        <w:ind w:left="360" w:hanging="360"/>
      </w:pPr>
      <w:rPr>
        <w:rFonts w:eastAsia="Arial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5E6042"/>
    <w:multiLevelType w:val="hybridMultilevel"/>
    <w:tmpl w:val="F3D86D8E"/>
    <w:lvl w:ilvl="0" w:tplc="46F0D2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CCD440C"/>
    <w:multiLevelType w:val="hybridMultilevel"/>
    <w:tmpl w:val="70E0C70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A64CD"/>
    <w:multiLevelType w:val="hybridMultilevel"/>
    <w:tmpl w:val="BCA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727FB"/>
    <w:multiLevelType w:val="hybridMultilevel"/>
    <w:tmpl w:val="57BE6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97FE7"/>
    <w:multiLevelType w:val="multilevel"/>
    <w:tmpl w:val="2026BA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12">
    <w:nsid w:val="61A841A3"/>
    <w:multiLevelType w:val="multilevel"/>
    <w:tmpl w:val="16F072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446E3B"/>
    <w:multiLevelType w:val="multilevel"/>
    <w:tmpl w:val="0D0072C0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 CYR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eastAsia="Times New Roman CYR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 CYR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 CYR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 CYR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 CYR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 CYR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 CYR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 CYR" w:hint="default"/>
      </w:rPr>
    </w:lvl>
  </w:abstractNum>
  <w:abstractNum w:abstractNumId="14">
    <w:nsid w:val="656C2A90"/>
    <w:multiLevelType w:val="multilevel"/>
    <w:tmpl w:val="254C4F4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6E992DF9"/>
    <w:multiLevelType w:val="hybridMultilevel"/>
    <w:tmpl w:val="3D90174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04B328A"/>
    <w:multiLevelType w:val="hybridMultilevel"/>
    <w:tmpl w:val="3D90174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76F4004"/>
    <w:multiLevelType w:val="hybridMultilevel"/>
    <w:tmpl w:val="3D90174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8DB3132"/>
    <w:multiLevelType w:val="hybridMultilevel"/>
    <w:tmpl w:val="3EE2E36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32D55"/>
    <w:multiLevelType w:val="multilevel"/>
    <w:tmpl w:val="93DCE6A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7C231928"/>
    <w:multiLevelType w:val="multilevel"/>
    <w:tmpl w:val="49F222F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9"/>
  </w:num>
  <w:num w:numId="7">
    <w:abstractNumId w:val="18"/>
  </w:num>
  <w:num w:numId="8">
    <w:abstractNumId w:val="1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20"/>
  </w:num>
  <w:num w:numId="14">
    <w:abstractNumId w:val="12"/>
  </w:num>
  <w:num w:numId="15">
    <w:abstractNumId w:val="19"/>
  </w:num>
  <w:num w:numId="16">
    <w:abstractNumId w:val="14"/>
  </w:num>
  <w:num w:numId="17">
    <w:abstractNumId w:val="5"/>
  </w:num>
  <w:num w:numId="18">
    <w:abstractNumId w:val="0"/>
  </w:num>
  <w:num w:numId="19">
    <w:abstractNumId w:val="7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C9"/>
    <w:rsid w:val="000035A8"/>
    <w:rsid w:val="00016C1E"/>
    <w:rsid w:val="00026F14"/>
    <w:rsid w:val="00042D06"/>
    <w:rsid w:val="000503AC"/>
    <w:rsid w:val="00066CFF"/>
    <w:rsid w:val="00070235"/>
    <w:rsid w:val="000748A3"/>
    <w:rsid w:val="0007567A"/>
    <w:rsid w:val="00085CF8"/>
    <w:rsid w:val="00086977"/>
    <w:rsid w:val="000C5047"/>
    <w:rsid w:val="000E0D29"/>
    <w:rsid w:val="00102546"/>
    <w:rsid w:val="00134562"/>
    <w:rsid w:val="0014145F"/>
    <w:rsid w:val="00150C9D"/>
    <w:rsid w:val="00152242"/>
    <w:rsid w:val="00170A66"/>
    <w:rsid w:val="001840E0"/>
    <w:rsid w:val="0018468A"/>
    <w:rsid w:val="001954C6"/>
    <w:rsid w:val="001A2BC9"/>
    <w:rsid w:val="001A60CE"/>
    <w:rsid w:val="001B6215"/>
    <w:rsid w:val="001C08DD"/>
    <w:rsid w:val="001C6237"/>
    <w:rsid w:val="001D6CED"/>
    <w:rsid w:val="002140FE"/>
    <w:rsid w:val="00227664"/>
    <w:rsid w:val="002462A6"/>
    <w:rsid w:val="00261A9B"/>
    <w:rsid w:val="00275CFD"/>
    <w:rsid w:val="00280691"/>
    <w:rsid w:val="002A051F"/>
    <w:rsid w:val="002A6E18"/>
    <w:rsid w:val="002C5F7D"/>
    <w:rsid w:val="002D07CF"/>
    <w:rsid w:val="002F12E0"/>
    <w:rsid w:val="002F1B29"/>
    <w:rsid w:val="00313C91"/>
    <w:rsid w:val="00317D76"/>
    <w:rsid w:val="003572DB"/>
    <w:rsid w:val="003573E6"/>
    <w:rsid w:val="003921E5"/>
    <w:rsid w:val="003A38B5"/>
    <w:rsid w:val="003A62F6"/>
    <w:rsid w:val="003B050A"/>
    <w:rsid w:val="003B7CB5"/>
    <w:rsid w:val="003D61AF"/>
    <w:rsid w:val="003E0EB8"/>
    <w:rsid w:val="003E1691"/>
    <w:rsid w:val="003E35AB"/>
    <w:rsid w:val="003F3AFA"/>
    <w:rsid w:val="00401133"/>
    <w:rsid w:val="0040323E"/>
    <w:rsid w:val="004049E0"/>
    <w:rsid w:val="004066F3"/>
    <w:rsid w:val="004108AD"/>
    <w:rsid w:val="00410CA1"/>
    <w:rsid w:val="00412162"/>
    <w:rsid w:val="004138F1"/>
    <w:rsid w:val="00425776"/>
    <w:rsid w:val="00431659"/>
    <w:rsid w:val="004324D9"/>
    <w:rsid w:val="00451CA5"/>
    <w:rsid w:val="00453546"/>
    <w:rsid w:val="00470422"/>
    <w:rsid w:val="00472EB3"/>
    <w:rsid w:val="0047756F"/>
    <w:rsid w:val="004821DF"/>
    <w:rsid w:val="004A71DD"/>
    <w:rsid w:val="004C32C7"/>
    <w:rsid w:val="004E4015"/>
    <w:rsid w:val="004E6C32"/>
    <w:rsid w:val="004F7B71"/>
    <w:rsid w:val="005113E8"/>
    <w:rsid w:val="00521E9A"/>
    <w:rsid w:val="00525459"/>
    <w:rsid w:val="005316CF"/>
    <w:rsid w:val="00535916"/>
    <w:rsid w:val="00536D09"/>
    <w:rsid w:val="00536F7F"/>
    <w:rsid w:val="00537BA9"/>
    <w:rsid w:val="00551BE2"/>
    <w:rsid w:val="00552F49"/>
    <w:rsid w:val="005540E5"/>
    <w:rsid w:val="005651B6"/>
    <w:rsid w:val="00572A71"/>
    <w:rsid w:val="005810BC"/>
    <w:rsid w:val="00583D71"/>
    <w:rsid w:val="00586803"/>
    <w:rsid w:val="005A02AC"/>
    <w:rsid w:val="005A0656"/>
    <w:rsid w:val="005A12A5"/>
    <w:rsid w:val="005A41F5"/>
    <w:rsid w:val="005A48CF"/>
    <w:rsid w:val="005A4932"/>
    <w:rsid w:val="005C37C1"/>
    <w:rsid w:val="005C6404"/>
    <w:rsid w:val="005D05A2"/>
    <w:rsid w:val="005D61A4"/>
    <w:rsid w:val="005E12AF"/>
    <w:rsid w:val="005E67CA"/>
    <w:rsid w:val="005F0D7A"/>
    <w:rsid w:val="005F0E41"/>
    <w:rsid w:val="005F7B38"/>
    <w:rsid w:val="0061463A"/>
    <w:rsid w:val="00624DCB"/>
    <w:rsid w:val="00634E29"/>
    <w:rsid w:val="0065017D"/>
    <w:rsid w:val="0065045C"/>
    <w:rsid w:val="0065662B"/>
    <w:rsid w:val="00660955"/>
    <w:rsid w:val="00664A34"/>
    <w:rsid w:val="00674D45"/>
    <w:rsid w:val="00674DB3"/>
    <w:rsid w:val="0069252D"/>
    <w:rsid w:val="006A42C8"/>
    <w:rsid w:val="006B1188"/>
    <w:rsid w:val="006C3767"/>
    <w:rsid w:val="006D6982"/>
    <w:rsid w:val="00736E12"/>
    <w:rsid w:val="00740C8F"/>
    <w:rsid w:val="0077325E"/>
    <w:rsid w:val="007A4232"/>
    <w:rsid w:val="007A4E3C"/>
    <w:rsid w:val="007A5DA1"/>
    <w:rsid w:val="007A6230"/>
    <w:rsid w:val="007C1C82"/>
    <w:rsid w:val="007C4A8F"/>
    <w:rsid w:val="007F410A"/>
    <w:rsid w:val="00800810"/>
    <w:rsid w:val="00817A1D"/>
    <w:rsid w:val="00817E73"/>
    <w:rsid w:val="0084313E"/>
    <w:rsid w:val="00850F62"/>
    <w:rsid w:val="00873FED"/>
    <w:rsid w:val="0088248B"/>
    <w:rsid w:val="00890CE7"/>
    <w:rsid w:val="0089540E"/>
    <w:rsid w:val="008B7489"/>
    <w:rsid w:val="008C3B3A"/>
    <w:rsid w:val="008C3E26"/>
    <w:rsid w:val="008D48FE"/>
    <w:rsid w:val="008E1C47"/>
    <w:rsid w:val="008E1C5A"/>
    <w:rsid w:val="008E2AF7"/>
    <w:rsid w:val="008E4301"/>
    <w:rsid w:val="008E4D61"/>
    <w:rsid w:val="008F3809"/>
    <w:rsid w:val="00903F9D"/>
    <w:rsid w:val="009042C9"/>
    <w:rsid w:val="00907FA2"/>
    <w:rsid w:val="009126CD"/>
    <w:rsid w:val="009162BE"/>
    <w:rsid w:val="009207D1"/>
    <w:rsid w:val="00930FF6"/>
    <w:rsid w:val="00951B03"/>
    <w:rsid w:val="009666D0"/>
    <w:rsid w:val="00987F1B"/>
    <w:rsid w:val="009B1816"/>
    <w:rsid w:val="009C6088"/>
    <w:rsid w:val="009D02F8"/>
    <w:rsid w:val="009D3D32"/>
    <w:rsid w:val="009D7008"/>
    <w:rsid w:val="009E03F7"/>
    <w:rsid w:val="009E6941"/>
    <w:rsid w:val="009F097A"/>
    <w:rsid w:val="009F2CA8"/>
    <w:rsid w:val="00A0503F"/>
    <w:rsid w:val="00A127B8"/>
    <w:rsid w:val="00A53667"/>
    <w:rsid w:val="00A75C29"/>
    <w:rsid w:val="00A80128"/>
    <w:rsid w:val="00A85394"/>
    <w:rsid w:val="00A92A4D"/>
    <w:rsid w:val="00A966E1"/>
    <w:rsid w:val="00A97DB7"/>
    <w:rsid w:val="00AB2556"/>
    <w:rsid w:val="00AB4AF0"/>
    <w:rsid w:val="00AC0715"/>
    <w:rsid w:val="00AD3847"/>
    <w:rsid w:val="00AE6B33"/>
    <w:rsid w:val="00AF1353"/>
    <w:rsid w:val="00AF3D99"/>
    <w:rsid w:val="00AF6C60"/>
    <w:rsid w:val="00B0426E"/>
    <w:rsid w:val="00B21348"/>
    <w:rsid w:val="00B24891"/>
    <w:rsid w:val="00B305A2"/>
    <w:rsid w:val="00B51E89"/>
    <w:rsid w:val="00B57B32"/>
    <w:rsid w:val="00B64F19"/>
    <w:rsid w:val="00B710C3"/>
    <w:rsid w:val="00B7445D"/>
    <w:rsid w:val="00B744A7"/>
    <w:rsid w:val="00B951A3"/>
    <w:rsid w:val="00BD689A"/>
    <w:rsid w:val="00BF3D21"/>
    <w:rsid w:val="00BF45C7"/>
    <w:rsid w:val="00C0305B"/>
    <w:rsid w:val="00C13733"/>
    <w:rsid w:val="00C15777"/>
    <w:rsid w:val="00C20C42"/>
    <w:rsid w:val="00C43512"/>
    <w:rsid w:val="00C43E2F"/>
    <w:rsid w:val="00C52178"/>
    <w:rsid w:val="00C52F48"/>
    <w:rsid w:val="00C54442"/>
    <w:rsid w:val="00C650B6"/>
    <w:rsid w:val="00C65D0E"/>
    <w:rsid w:val="00C77588"/>
    <w:rsid w:val="00C86585"/>
    <w:rsid w:val="00C9215E"/>
    <w:rsid w:val="00CB4E03"/>
    <w:rsid w:val="00CB6D45"/>
    <w:rsid w:val="00CC4434"/>
    <w:rsid w:val="00CF61B1"/>
    <w:rsid w:val="00CF6F00"/>
    <w:rsid w:val="00D04E8D"/>
    <w:rsid w:val="00D06171"/>
    <w:rsid w:val="00D10037"/>
    <w:rsid w:val="00D12229"/>
    <w:rsid w:val="00D16086"/>
    <w:rsid w:val="00D1669F"/>
    <w:rsid w:val="00D174D4"/>
    <w:rsid w:val="00D21845"/>
    <w:rsid w:val="00D36517"/>
    <w:rsid w:val="00D3679F"/>
    <w:rsid w:val="00D62D7E"/>
    <w:rsid w:val="00D63B62"/>
    <w:rsid w:val="00D72A23"/>
    <w:rsid w:val="00D770F6"/>
    <w:rsid w:val="00D801E4"/>
    <w:rsid w:val="00D856E0"/>
    <w:rsid w:val="00D912AA"/>
    <w:rsid w:val="00DC0369"/>
    <w:rsid w:val="00DC4125"/>
    <w:rsid w:val="00DD1EA4"/>
    <w:rsid w:val="00DE7A01"/>
    <w:rsid w:val="00E26591"/>
    <w:rsid w:val="00E400A7"/>
    <w:rsid w:val="00E47D99"/>
    <w:rsid w:val="00E7452D"/>
    <w:rsid w:val="00E7625C"/>
    <w:rsid w:val="00E91ECD"/>
    <w:rsid w:val="00E9480F"/>
    <w:rsid w:val="00E97BD9"/>
    <w:rsid w:val="00EC3593"/>
    <w:rsid w:val="00EC7979"/>
    <w:rsid w:val="00ED55F1"/>
    <w:rsid w:val="00EF70CE"/>
    <w:rsid w:val="00F24F9E"/>
    <w:rsid w:val="00F47B15"/>
    <w:rsid w:val="00F50ABA"/>
    <w:rsid w:val="00F712A9"/>
    <w:rsid w:val="00F8594C"/>
    <w:rsid w:val="00F90DF1"/>
    <w:rsid w:val="00FD1F3D"/>
    <w:rsid w:val="00FD36DD"/>
    <w:rsid w:val="00FD4CEA"/>
    <w:rsid w:val="00FD6007"/>
    <w:rsid w:val="00FD6610"/>
    <w:rsid w:val="00FE1317"/>
    <w:rsid w:val="00FF2D78"/>
    <w:rsid w:val="00FF2E5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67A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7567A"/>
    <w:pPr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07567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67A"/>
    <w:pPr>
      <w:keepNext/>
      <w:suppressAutoHyphens/>
      <w:autoSpaceDN/>
      <w:adjustRightInd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67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7567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756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07567A"/>
    <w:rPr>
      <w:rFonts w:ascii="Calibri" w:eastAsia="Times New Roman" w:hAnsi="Calibri" w:cs="Times New Roman"/>
      <w:b/>
      <w:bCs/>
      <w:sz w:val="28"/>
      <w:szCs w:val="28"/>
      <w:lang w:eastAsia="ru-RU" w:bidi="ru-RU"/>
    </w:rPr>
  </w:style>
  <w:style w:type="character" w:styleId="a3">
    <w:name w:val="Emphasis"/>
    <w:uiPriority w:val="20"/>
    <w:qFormat/>
    <w:rsid w:val="0007567A"/>
    <w:rPr>
      <w:i/>
      <w:iCs/>
    </w:rPr>
  </w:style>
  <w:style w:type="character" w:styleId="a4">
    <w:name w:val="Hyperlink"/>
    <w:uiPriority w:val="99"/>
    <w:unhideWhenUsed/>
    <w:rsid w:val="0007567A"/>
    <w:rPr>
      <w:color w:val="0000FF"/>
      <w:u w:val="single"/>
    </w:rPr>
  </w:style>
  <w:style w:type="character" w:styleId="a5">
    <w:name w:val="Strong"/>
    <w:uiPriority w:val="22"/>
    <w:qFormat/>
    <w:rsid w:val="0007567A"/>
    <w:rPr>
      <w:b/>
      <w:bCs/>
    </w:rPr>
  </w:style>
  <w:style w:type="paragraph" w:styleId="a6">
    <w:name w:val="Balloon Text"/>
    <w:basedOn w:val="a"/>
    <w:link w:val="a7"/>
    <w:uiPriority w:val="99"/>
    <w:unhideWhenUsed/>
    <w:rsid w:val="0007567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7567A"/>
    <w:rPr>
      <w:rFonts w:ascii="Tahoma" w:eastAsia="SimSun" w:hAnsi="Tahoma" w:cs="Times New Roman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07567A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9">
    <w:name w:val="Текст Знак"/>
    <w:basedOn w:val="a0"/>
    <w:link w:val="a8"/>
    <w:rsid w:val="0007567A"/>
    <w:rPr>
      <w:rFonts w:ascii="Consolas" w:eastAsia="SimSun" w:hAnsi="Consolas" w:cs="Times New Roman"/>
      <w:sz w:val="21"/>
      <w:szCs w:val="21"/>
      <w:lang w:val="x-none"/>
    </w:rPr>
  </w:style>
  <w:style w:type="paragraph" w:styleId="aa">
    <w:name w:val="header"/>
    <w:basedOn w:val="a"/>
    <w:link w:val="ab"/>
    <w:uiPriority w:val="99"/>
    <w:unhideWhenUsed/>
    <w:rsid w:val="000756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07567A"/>
    <w:rPr>
      <w:rFonts w:ascii="Times New Roman CYR" w:eastAsia="SimSun" w:hAnsi="Times New Roman CYR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07567A"/>
    <w:pPr>
      <w:suppressAutoHyphens/>
      <w:autoSpaceDN/>
      <w:adjustRightInd/>
      <w:spacing w:after="120"/>
      <w:ind w:firstLine="0"/>
      <w:jc w:val="left"/>
    </w:pPr>
    <w:rPr>
      <w:rFonts w:ascii="Arial" w:eastAsia="Arial" w:hAnsi="Arial" w:cs="Arial"/>
      <w:lang w:val="x-none" w:eastAsia="x-none" w:bidi="ru-RU"/>
    </w:rPr>
  </w:style>
  <w:style w:type="character" w:customStyle="1" w:styleId="ad">
    <w:name w:val="Основной текст Знак"/>
    <w:basedOn w:val="a0"/>
    <w:link w:val="ac"/>
    <w:rsid w:val="0007567A"/>
    <w:rPr>
      <w:rFonts w:ascii="Arial" w:eastAsia="Arial" w:hAnsi="Arial" w:cs="Arial"/>
      <w:sz w:val="24"/>
      <w:szCs w:val="24"/>
      <w:lang w:val="x-none" w:eastAsia="x-none" w:bidi="ru-RU"/>
    </w:rPr>
  </w:style>
  <w:style w:type="paragraph" w:styleId="ae">
    <w:name w:val="Title"/>
    <w:basedOn w:val="a"/>
    <w:link w:val="af"/>
    <w:uiPriority w:val="10"/>
    <w:qFormat/>
    <w:rsid w:val="0007567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uiPriority w:val="10"/>
    <w:rsid w:val="0007567A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56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07567A"/>
    <w:rPr>
      <w:rFonts w:ascii="Times New Roman CYR" w:eastAsia="SimSun" w:hAnsi="Times New Roman CYR" w:cs="Times New Roman"/>
      <w:sz w:val="24"/>
      <w:szCs w:val="24"/>
      <w:lang w:val="x-none" w:eastAsia="x-none"/>
    </w:rPr>
  </w:style>
  <w:style w:type="paragraph" w:styleId="af2">
    <w:name w:val="Normal (Web)"/>
    <w:uiPriority w:val="99"/>
    <w:unhideWhenUsed/>
    <w:rsid w:val="0007567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f3">
    <w:name w:val="Subtitle"/>
    <w:basedOn w:val="a"/>
    <w:link w:val="af4"/>
    <w:qFormat/>
    <w:rsid w:val="0007567A"/>
    <w:pPr>
      <w:jc w:val="center"/>
    </w:pPr>
    <w:rPr>
      <w:sz w:val="32"/>
    </w:rPr>
  </w:style>
  <w:style w:type="character" w:customStyle="1" w:styleId="af4">
    <w:name w:val="Подзаголовок Знак"/>
    <w:basedOn w:val="a0"/>
    <w:link w:val="af3"/>
    <w:rsid w:val="0007567A"/>
    <w:rPr>
      <w:rFonts w:ascii="Times New Roman CYR" w:eastAsia="SimSun" w:hAnsi="Times New Roman CYR" w:cs="Times New Roman CYR"/>
      <w:sz w:val="32"/>
      <w:szCs w:val="24"/>
      <w:lang w:eastAsia="ru-RU"/>
    </w:rPr>
  </w:style>
  <w:style w:type="character" w:customStyle="1" w:styleId="11">
    <w:name w:val="Текст Знак1"/>
    <w:uiPriority w:val="99"/>
    <w:semiHidden/>
    <w:rsid w:val="0007567A"/>
    <w:rPr>
      <w:rFonts w:ascii="Courier New" w:hAnsi="Courier New" w:cs="Courier New"/>
    </w:rPr>
  </w:style>
  <w:style w:type="character" w:customStyle="1" w:styleId="af5">
    <w:name w:val="Гипертекстовая ссылка"/>
    <w:uiPriority w:val="99"/>
    <w:rsid w:val="0007567A"/>
    <w:rPr>
      <w:b/>
      <w:bCs/>
      <w:color w:val="106BBE"/>
    </w:rPr>
  </w:style>
  <w:style w:type="character" w:customStyle="1" w:styleId="af6">
    <w:name w:val="Цветовое выделение для Текст"/>
    <w:uiPriority w:val="99"/>
    <w:rsid w:val="0007567A"/>
    <w:rPr>
      <w:rFonts w:ascii="Times New Roman CYR" w:hAnsi="Times New Roman CYR" w:cs="Times New Roman CYR"/>
    </w:rPr>
  </w:style>
  <w:style w:type="character" w:customStyle="1" w:styleId="af7">
    <w:name w:val="Цветовое выделение"/>
    <w:uiPriority w:val="99"/>
    <w:rsid w:val="0007567A"/>
    <w:rPr>
      <w:b/>
      <w:bCs/>
      <w:color w:val="26282F"/>
    </w:rPr>
  </w:style>
  <w:style w:type="paragraph" w:customStyle="1" w:styleId="12">
    <w:name w:val="Название объекта1"/>
    <w:basedOn w:val="a"/>
    <w:next w:val="a"/>
    <w:qFormat/>
    <w:rsid w:val="0007567A"/>
    <w:pPr>
      <w:suppressAutoHyphens/>
      <w:autoSpaceDE/>
      <w:autoSpaceDN/>
      <w:adjustRightInd/>
      <w:ind w:firstLine="0"/>
      <w:jc w:val="center"/>
    </w:pPr>
    <w:rPr>
      <w:rFonts w:ascii="Arial" w:eastAsia="Lucida Sans Unicode" w:hAnsi="Arial" w:cs="Times New Roman"/>
      <w:b/>
    </w:rPr>
  </w:style>
  <w:style w:type="paragraph" w:styleId="af8">
    <w:name w:val="No Spacing"/>
    <w:uiPriority w:val="1"/>
    <w:qFormat/>
    <w:rsid w:val="0007567A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07567A"/>
    <w:pPr>
      <w:ind w:firstLine="0"/>
    </w:pPr>
  </w:style>
  <w:style w:type="paragraph" w:customStyle="1" w:styleId="afa">
    <w:name w:val="Прижатый влево"/>
    <w:basedOn w:val="a"/>
    <w:next w:val="a"/>
    <w:uiPriority w:val="99"/>
    <w:rsid w:val="0007567A"/>
    <w:pPr>
      <w:ind w:firstLine="0"/>
      <w:jc w:val="left"/>
    </w:pPr>
  </w:style>
  <w:style w:type="paragraph" w:customStyle="1" w:styleId="s3">
    <w:name w:val="s_3"/>
    <w:basedOn w:val="a"/>
    <w:rsid w:val="000756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07567A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0756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5">
    <w:name w:val="s_5"/>
    <w:basedOn w:val="a"/>
    <w:rsid w:val="000756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3">
    <w:name w:val="заголовок 1"/>
    <w:basedOn w:val="14"/>
    <w:next w:val="14"/>
    <w:rsid w:val="0007567A"/>
    <w:pPr>
      <w:keepNext/>
      <w:jc w:val="center"/>
    </w:pPr>
    <w:rPr>
      <w:sz w:val="44"/>
    </w:rPr>
  </w:style>
  <w:style w:type="paragraph" w:customStyle="1" w:styleId="14">
    <w:name w:val="Обычный1"/>
    <w:rsid w:val="0007567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075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170A66"/>
    <w:pPr>
      <w:ind w:left="720"/>
      <w:contextualSpacing/>
    </w:pPr>
  </w:style>
  <w:style w:type="table" w:styleId="afc">
    <w:name w:val="Table Grid"/>
    <w:basedOn w:val="a1"/>
    <w:uiPriority w:val="59"/>
    <w:rsid w:val="0002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semiHidden/>
    <w:unhideWhenUsed/>
    <w:rsid w:val="00E2659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E26591"/>
    <w:rPr>
      <w:rFonts w:ascii="Times New Roman CYR" w:eastAsia="SimSun" w:hAnsi="Times New Roman CYR" w:cs="Times New Roman CYR"/>
      <w:sz w:val="24"/>
      <w:szCs w:val="24"/>
      <w:lang w:eastAsia="ru-RU"/>
    </w:rPr>
  </w:style>
  <w:style w:type="paragraph" w:customStyle="1" w:styleId="aff">
    <w:name w:val="Знак Знак"/>
    <w:basedOn w:val="a"/>
    <w:rsid w:val="00D72A23"/>
    <w:pPr>
      <w:widowControl/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0">
    <w:name w:val="Знак Знак"/>
    <w:basedOn w:val="a"/>
    <w:rsid w:val="00F712A9"/>
    <w:pPr>
      <w:widowControl/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CB6D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6D45"/>
    <w:rPr>
      <w:rFonts w:ascii="Times New Roman CYR" w:eastAsia="SimSu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67A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7567A"/>
    <w:pPr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07567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67A"/>
    <w:pPr>
      <w:keepNext/>
      <w:suppressAutoHyphens/>
      <w:autoSpaceDN/>
      <w:adjustRightInd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67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7567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756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07567A"/>
    <w:rPr>
      <w:rFonts w:ascii="Calibri" w:eastAsia="Times New Roman" w:hAnsi="Calibri" w:cs="Times New Roman"/>
      <w:b/>
      <w:bCs/>
      <w:sz w:val="28"/>
      <w:szCs w:val="28"/>
      <w:lang w:eastAsia="ru-RU" w:bidi="ru-RU"/>
    </w:rPr>
  </w:style>
  <w:style w:type="character" w:styleId="a3">
    <w:name w:val="Emphasis"/>
    <w:uiPriority w:val="20"/>
    <w:qFormat/>
    <w:rsid w:val="0007567A"/>
    <w:rPr>
      <w:i/>
      <w:iCs/>
    </w:rPr>
  </w:style>
  <w:style w:type="character" w:styleId="a4">
    <w:name w:val="Hyperlink"/>
    <w:uiPriority w:val="99"/>
    <w:unhideWhenUsed/>
    <w:rsid w:val="0007567A"/>
    <w:rPr>
      <w:color w:val="0000FF"/>
      <w:u w:val="single"/>
    </w:rPr>
  </w:style>
  <w:style w:type="character" w:styleId="a5">
    <w:name w:val="Strong"/>
    <w:uiPriority w:val="22"/>
    <w:qFormat/>
    <w:rsid w:val="0007567A"/>
    <w:rPr>
      <w:b/>
      <w:bCs/>
    </w:rPr>
  </w:style>
  <w:style w:type="paragraph" w:styleId="a6">
    <w:name w:val="Balloon Text"/>
    <w:basedOn w:val="a"/>
    <w:link w:val="a7"/>
    <w:uiPriority w:val="99"/>
    <w:unhideWhenUsed/>
    <w:rsid w:val="0007567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7567A"/>
    <w:rPr>
      <w:rFonts w:ascii="Tahoma" w:eastAsia="SimSun" w:hAnsi="Tahoma" w:cs="Times New Roman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07567A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9">
    <w:name w:val="Текст Знак"/>
    <w:basedOn w:val="a0"/>
    <w:link w:val="a8"/>
    <w:rsid w:val="0007567A"/>
    <w:rPr>
      <w:rFonts w:ascii="Consolas" w:eastAsia="SimSun" w:hAnsi="Consolas" w:cs="Times New Roman"/>
      <w:sz w:val="21"/>
      <w:szCs w:val="21"/>
      <w:lang w:val="x-none"/>
    </w:rPr>
  </w:style>
  <w:style w:type="paragraph" w:styleId="aa">
    <w:name w:val="header"/>
    <w:basedOn w:val="a"/>
    <w:link w:val="ab"/>
    <w:uiPriority w:val="99"/>
    <w:unhideWhenUsed/>
    <w:rsid w:val="000756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07567A"/>
    <w:rPr>
      <w:rFonts w:ascii="Times New Roman CYR" w:eastAsia="SimSun" w:hAnsi="Times New Roman CYR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07567A"/>
    <w:pPr>
      <w:suppressAutoHyphens/>
      <w:autoSpaceDN/>
      <w:adjustRightInd/>
      <w:spacing w:after="120"/>
      <w:ind w:firstLine="0"/>
      <w:jc w:val="left"/>
    </w:pPr>
    <w:rPr>
      <w:rFonts w:ascii="Arial" w:eastAsia="Arial" w:hAnsi="Arial" w:cs="Arial"/>
      <w:lang w:val="x-none" w:eastAsia="x-none" w:bidi="ru-RU"/>
    </w:rPr>
  </w:style>
  <w:style w:type="character" w:customStyle="1" w:styleId="ad">
    <w:name w:val="Основной текст Знак"/>
    <w:basedOn w:val="a0"/>
    <w:link w:val="ac"/>
    <w:rsid w:val="0007567A"/>
    <w:rPr>
      <w:rFonts w:ascii="Arial" w:eastAsia="Arial" w:hAnsi="Arial" w:cs="Arial"/>
      <w:sz w:val="24"/>
      <w:szCs w:val="24"/>
      <w:lang w:val="x-none" w:eastAsia="x-none" w:bidi="ru-RU"/>
    </w:rPr>
  </w:style>
  <w:style w:type="paragraph" w:styleId="ae">
    <w:name w:val="Title"/>
    <w:basedOn w:val="a"/>
    <w:link w:val="af"/>
    <w:uiPriority w:val="10"/>
    <w:qFormat/>
    <w:rsid w:val="0007567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uiPriority w:val="10"/>
    <w:rsid w:val="0007567A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56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07567A"/>
    <w:rPr>
      <w:rFonts w:ascii="Times New Roman CYR" w:eastAsia="SimSun" w:hAnsi="Times New Roman CYR" w:cs="Times New Roman"/>
      <w:sz w:val="24"/>
      <w:szCs w:val="24"/>
      <w:lang w:val="x-none" w:eastAsia="x-none"/>
    </w:rPr>
  </w:style>
  <w:style w:type="paragraph" w:styleId="af2">
    <w:name w:val="Normal (Web)"/>
    <w:uiPriority w:val="99"/>
    <w:unhideWhenUsed/>
    <w:rsid w:val="0007567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f3">
    <w:name w:val="Subtitle"/>
    <w:basedOn w:val="a"/>
    <w:link w:val="af4"/>
    <w:qFormat/>
    <w:rsid w:val="0007567A"/>
    <w:pPr>
      <w:jc w:val="center"/>
    </w:pPr>
    <w:rPr>
      <w:sz w:val="32"/>
    </w:rPr>
  </w:style>
  <w:style w:type="character" w:customStyle="1" w:styleId="af4">
    <w:name w:val="Подзаголовок Знак"/>
    <w:basedOn w:val="a0"/>
    <w:link w:val="af3"/>
    <w:rsid w:val="0007567A"/>
    <w:rPr>
      <w:rFonts w:ascii="Times New Roman CYR" w:eastAsia="SimSun" w:hAnsi="Times New Roman CYR" w:cs="Times New Roman CYR"/>
      <w:sz w:val="32"/>
      <w:szCs w:val="24"/>
      <w:lang w:eastAsia="ru-RU"/>
    </w:rPr>
  </w:style>
  <w:style w:type="character" w:customStyle="1" w:styleId="11">
    <w:name w:val="Текст Знак1"/>
    <w:uiPriority w:val="99"/>
    <w:semiHidden/>
    <w:rsid w:val="0007567A"/>
    <w:rPr>
      <w:rFonts w:ascii="Courier New" w:hAnsi="Courier New" w:cs="Courier New"/>
    </w:rPr>
  </w:style>
  <w:style w:type="character" w:customStyle="1" w:styleId="af5">
    <w:name w:val="Гипертекстовая ссылка"/>
    <w:uiPriority w:val="99"/>
    <w:rsid w:val="0007567A"/>
    <w:rPr>
      <w:b/>
      <w:bCs/>
      <w:color w:val="106BBE"/>
    </w:rPr>
  </w:style>
  <w:style w:type="character" w:customStyle="1" w:styleId="af6">
    <w:name w:val="Цветовое выделение для Текст"/>
    <w:uiPriority w:val="99"/>
    <w:rsid w:val="0007567A"/>
    <w:rPr>
      <w:rFonts w:ascii="Times New Roman CYR" w:hAnsi="Times New Roman CYR" w:cs="Times New Roman CYR"/>
    </w:rPr>
  </w:style>
  <w:style w:type="character" w:customStyle="1" w:styleId="af7">
    <w:name w:val="Цветовое выделение"/>
    <w:uiPriority w:val="99"/>
    <w:rsid w:val="0007567A"/>
    <w:rPr>
      <w:b/>
      <w:bCs/>
      <w:color w:val="26282F"/>
    </w:rPr>
  </w:style>
  <w:style w:type="paragraph" w:customStyle="1" w:styleId="12">
    <w:name w:val="Название объекта1"/>
    <w:basedOn w:val="a"/>
    <w:next w:val="a"/>
    <w:qFormat/>
    <w:rsid w:val="0007567A"/>
    <w:pPr>
      <w:suppressAutoHyphens/>
      <w:autoSpaceDE/>
      <w:autoSpaceDN/>
      <w:adjustRightInd/>
      <w:ind w:firstLine="0"/>
      <w:jc w:val="center"/>
    </w:pPr>
    <w:rPr>
      <w:rFonts w:ascii="Arial" w:eastAsia="Lucida Sans Unicode" w:hAnsi="Arial" w:cs="Times New Roman"/>
      <w:b/>
    </w:rPr>
  </w:style>
  <w:style w:type="paragraph" w:styleId="af8">
    <w:name w:val="No Spacing"/>
    <w:uiPriority w:val="1"/>
    <w:qFormat/>
    <w:rsid w:val="0007567A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07567A"/>
    <w:pPr>
      <w:ind w:firstLine="0"/>
    </w:pPr>
  </w:style>
  <w:style w:type="paragraph" w:customStyle="1" w:styleId="afa">
    <w:name w:val="Прижатый влево"/>
    <w:basedOn w:val="a"/>
    <w:next w:val="a"/>
    <w:uiPriority w:val="99"/>
    <w:rsid w:val="0007567A"/>
    <w:pPr>
      <w:ind w:firstLine="0"/>
      <w:jc w:val="left"/>
    </w:pPr>
  </w:style>
  <w:style w:type="paragraph" w:customStyle="1" w:styleId="s3">
    <w:name w:val="s_3"/>
    <w:basedOn w:val="a"/>
    <w:rsid w:val="000756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07567A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0756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5">
    <w:name w:val="s_5"/>
    <w:basedOn w:val="a"/>
    <w:rsid w:val="000756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3">
    <w:name w:val="заголовок 1"/>
    <w:basedOn w:val="14"/>
    <w:next w:val="14"/>
    <w:rsid w:val="0007567A"/>
    <w:pPr>
      <w:keepNext/>
      <w:jc w:val="center"/>
    </w:pPr>
    <w:rPr>
      <w:sz w:val="44"/>
    </w:rPr>
  </w:style>
  <w:style w:type="paragraph" w:customStyle="1" w:styleId="14">
    <w:name w:val="Обычный1"/>
    <w:rsid w:val="0007567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075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170A66"/>
    <w:pPr>
      <w:ind w:left="720"/>
      <w:contextualSpacing/>
    </w:pPr>
  </w:style>
  <w:style w:type="table" w:styleId="afc">
    <w:name w:val="Table Grid"/>
    <w:basedOn w:val="a1"/>
    <w:uiPriority w:val="59"/>
    <w:rsid w:val="0002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semiHidden/>
    <w:unhideWhenUsed/>
    <w:rsid w:val="00E2659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E26591"/>
    <w:rPr>
      <w:rFonts w:ascii="Times New Roman CYR" w:eastAsia="SimSun" w:hAnsi="Times New Roman CYR" w:cs="Times New Roman CYR"/>
      <w:sz w:val="24"/>
      <w:szCs w:val="24"/>
      <w:lang w:eastAsia="ru-RU"/>
    </w:rPr>
  </w:style>
  <w:style w:type="paragraph" w:customStyle="1" w:styleId="aff">
    <w:name w:val="Знак Знак"/>
    <w:basedOn w:val="a"/>
    <w:rsid w:val="00D72A23"/>
    <w:pPr>
      <w:widowControl/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0">
    <w:name w:val="Знак Знак"/>
    <w:basedOn w:val="a"/>
    <w:rsid w:val="00F712A9"/>
    <w:pPr>
      <w:widowControl/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CB6D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6D45"/>
    <w:rPr>
      <w:rFonts w:ascii="Times New Roman CYR" w:eastAsia="SimSu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0CCA-097E-41D9-A92F-0D7BB128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1</Pages>
  <Words>6518</Words>
  <Characters>37159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АхмероваОГ</dc:creator>
  <cp:lastModifiedBy>Valentina</cp:lastModifiedBy>
  <cp:revision>42</cp:revision>
  <cp:lastPrinted>2023-09-22T09:31:00Z</cp:lastPrinted>
  <dcterms:created xsi:type="dcterms:W3CDTF">2023-05-10T03:52:00Z</dcterms:created>
  <dcterms:modified xsi:type="dcterms:W3CDTF">2023-09-22T09:31:00Z</dcterms:modified>
</cp:coreProperties>
</file>